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00AC" w:rsidRPr="002221D5" w:rsidRDefault="00E000AC" w:rsidP="00401BBC">
      <w:pPr>
        <w:jc w:val="center"/>
        <w:rPr>
          <w:rFonts w:ascii="Corbel" w:eastAsia="Arial Unicode MS" w:hAnsi="Corbel" w:cs="Arial Unicode MS"/>
          <w:b/>
          <w:sz w:val="96"/>
          <w:szCs w:val="96"/>
          <w14:shadow w14:blurRad="50800" w14:dist="38100" w14:dir="2700000" w14:sx="100000" w14:sy="100000" w14:kx="0" w14:ky="0" w14:algn="tl">
            <w14:srgbClr w14:val="000000">
              <w14:alpha w14:val="60000"/>
            </w14:srgbClr>
          </w14:shadow>
        </w:rPr>
      </w:pPr>
      <w:r w:rsidRPr="002221D5">
        <w:rPr>
          <w:rFonts w:ascii="Corbel" w:eastAsia="Arial Unicode MS" w:hAnsi="Corbel" w:cs="Arial Unicode MS"/>
          <w:b/>
          <w:sz w:val="96"/>
          <w:szCs w:val="96"/>
          <w14:shadow w14:blurRad="50800" w14:dist="38100" w14:dir="2700000" w14:sx="100000" w14:sy="100000" w14:kx="0" w14:ky="0" w14:algn="tl">
            <w14:srgbClr w14:val="000000">
              <w14:alpha w14:val="60000"/>
            </w14:srgbClr>
          </w14:shadow>
        </w:rPr>
        <w:t>30 Tage Gebet</w:t>
      </w:r>
    </w:p>
    <w:p w:rsidR="00E000AC" w:rsidRPr="00142A40" w:rsidRDefault="00E000AC" w:rsidP="00401BBC">
      <w:pPr>
        <w:jc w:val="center"/>
        <w:rPr>
          <w:rFonts w:ascii="Corbel" w:eastAsia="Arial Unicode MS" w:hAnsi="Corbel" w:cs="Arial Unicode MS"/>
        </w:rPr>
      </w:pPr>
    </w:p>
    <w:p w:rsidR="00E000AC" w:rsidRPr="002221D5" w:rsidRDefault="00E000AC" w:rsidP="00401BBC">
      <w:pPr>
        <w:jc w:val="center"/>
        <w:rPr>
          <w:rFonts w:ascii="Corbel" w:eastAsia="Arial Unicode MS" w:hAnsi="Corbel" w:cs="Arial Unicode MS"/>
          <w:sz w:val="96"/>
          <w:szCs w:val="96"/>
          <w14:shadow w14:blurRad="50800" w14:dist="38100" w14:dir="2700000" w14:sx="100000" w14:sy="100000" w14:kx="0" w14:ky="0" w14:algn="tl">
            <w14:srgbClr w14:val="000000">
              <w14:alpha w14:val="60000"/>
            </w14:srgbClr>
          </w14:shadow>
        </w:rPr>
      </w:pPr>
      <w:r w:rsidRPr="002221D5">
        <w:rPr>
          <w:rFonts w:ascii="Corbel" w:eastAsia="Arial Unicode MS" w:hAnsi="Corbel" w:cs="Arial Unicode MS"/>
          <w:sz w:val="96"/>
          <w:szCs w:val="96"/>
          <w14:shadow w14:blurRad="50800" w14:dist="38100" w14:dir="2700000" w14:sx="100000" w14:sy="100000" w14:kx="0" w14:ky="0" w14:algn="tl">
            <w14:srgbClr w14:val="000000">
              <w14:alpha w14:val="60000"/>
            </w14:srgbClr>
          </w14:shadow>
        </w:rPr>
        <w:t>für den IS</w:t>
      </w:r>
    </w:p>
    <w:p w:rsidR="00E000AC" w:rsidRDefault="00E000AC" w:rsidP="00401BBC">
      <w:pPr>
        <w:jc w:val="center"/>
        <w:rPr>
          <w:rFonts w:ascii="Helvetica" w:hAnsi="Helvetica"/>
        </w:rPr>
      </w:pPr>
    </w:p>
    <w:p w:rsidR="001C35ED" w:rsidRDefault="001C35ED" w:rsidP="00401BBC">
      <w:pPr>
        <w:jc w:val="center"/>
        <w:rPr>
          <w:rFonts w:ascii="Helvetica" w:hAnsi="Helvetica"/>
        </w:rPr>
      </w:pPr>
    </w:p>
    <w:p w:rsidR="00E000AC" w:rsidRDefault="00E000AC" w:rsidP="00401BBC">
      <w:pPr>
        <w:jc w:val="both"/>
        <w:rPr>
          <w:rFonts w:ascii="Helvetica" w:hAnsi="Helvetica"/>
        </w:rPr>
      </w:pPr>
      <w:r w:rsidRPr="00AE481E">
        <w:rPr>
          <w:rFonts w:ascii="Helvetica" w:hAnsi="Helvetica"/>
          <w:noProof/>
          <w:lang w:val="en-GB" w:eastAsia="en-GB"/>
        </w:rPr>
        <w:drawing>
          <wp:inline distT="0" distB="0" distL="0" distR="0">
            <wp:extent cx="5939585" cy="3943847"/>
            <wp:effectExtent l="19050" t="19050" r="23065" b="18553"/>
            <wp:docPr id="5" name="Bild 1" descr="\\fmcserver\bilder\Bild (8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mcserver\bilder\Bild (852).JPG"/>
                    <pic:cNvPicPr>
                      <a:picLocks noChangeAspect="1" noChangeArrowheads="1"/>
                    </pic:cNvPicPr>
                  </pic:nvPicPr>
                  <pic:blipFill>
                    <a:blip r:embed="rId8" cstate="print"/>
                    <a:srcRect/>
                    <a:stretch>
                      <a:fillRect/>
                    </a:stretch>
                  </pic:blipFill>
                  <pic:spPr bwMode="auto">
                    <a:xfrm>
                      <a:off x="0" y="0"/>
                      <a:ext cx="5945929" cy="3948060"/>
                    </a:xfrm>
                    <a:prstGeom prst="rect">
                      <a:avLst/>
                    </a:prstGeom>
                    <a:noFill/>
                    <a:ln w="9525" cmpd="sng">
                      <a:solidFill>
                        <a:schemeClr val="tx1">
                          <a:lumMod val="50000"/>
                          <a:lumOff val="50000"/>
                        </a:schemeClr>
                      </a:solidFill>
                      <a:miter lim="800000"/>
                      <a:headEnd/>
                      <a:tailEnd/>
                    </a:ln>
                  </pic:spPr>
                </pic:pic>
              </a:graphicData>
            </a:graphic>
          </wp:inline>
        </w:drawing>
      </w:r>
    </w:p>
    <w:p w:rsidR="00E000AC" w:rsidRDefault="00E000AC" w:rsidP="00401BBC">
      <w:pPr>
        <w:jc w:val="both"/>
        <w:rPr>
          <w:rFonts w:ascii="Helvetica" w:hAnsi="Helvetica"/>
        </w:rPr>
      </w:pPr>
    </w:p>
    <w:p w:rsidR="00E000AC" w:rsidRDefault="00E000AC" w:rsidP="00401BBC">
      <w:pPr>
        <w:jc w:val="both"/>
        <w:rPr>
          <w:rFonts w:ascii="Helvetica" w:hAnsi="Helvetica"/>
        </w:rPr>
      </w:pPr>
    </w:p>
    <w:p w:rsidR="00E000AC" w:rsidRDefault="00E000AC" w:rsidP="00401BBC">
      <w:pPr>
        <w:jc w:val="both"/>
        <w:rPr>
          <w:rFonts w:ascii="Helvetica" w:hAnsi="Helvetica"/>
        </w:rPr>
      </w:pPr>
    </w:p>
    <w:p w:rsidR="00E000AC" w:rsidRPr="002221D5" w:rsidRDefault="00E763AF" w:rsidP="00401BBC">
      <w:pPr>
        <w:jc w:val="both"/>
        <w:rPr>
          <w:rFonts w:ascii="Corbel" w:hAnsi="Corbel"/>
          <w:b/>
          <w:sz w:val="44"/>
          <w:szCs w:val="44"/>
          <w14:shadow w14:blurRad="50800" w14:dist="38100" w14:dir="2700000" w14:sx="100000" w14:sy="100000" w14:kx="0" w14:ky="0" w14:algn="tl">
            <w14:srgbClr w14:val="000000">
              <w14:alpha w14:val="60000"/>
            </w14:srgbClr>
          </w14:shadow>
        </w:rPr>
      </w:pPr>
      <w:r w:rsidRPr="002221D5">
        <w:rPr>
          <w:rFonts w:ascii="Corbel" w:hAnsi="Corbel"/>
          <w:b/>
          <w:sz w:val="44"/>
          <w:szCs w:val="44"/>
          <w14:shadow w14:blurRad="50800" w14:dist="38100" w14:dir="2700000" w14:sx="100000" w14:sy="100000" w14:kx="0" w14:ky="0" w14:algn="tl">
            <w14:srgbClr w14:val="000000">
              <w14:alpha w14:val="60000"/>
            </w14:srgbClr>
          </w14:shadow>
        </w:rPr>
        <w:t xml:space="preserve">    </w:t>
      </w:r>
      <w:r w:rsidR="00E000AC" w:rsidRPr="002221D5">
        <w:rPr>
          <w:rFonts w:ascii="Corbel" w:hAnsi="Corbel"/>
          <w:b/>
          <w:sz w:val="44"/>
          <w:szCs w:val="44"/>
          <w14:shadow w14:blurRad="50800" w14:dist="38100" w14:dir="2700000" w14:sx="100000" w14:sy="100000" w14:kx="0" w14:ky="0" w14:algn="tl">
            <w14:srgbClr w14:val="000000">
              <w14:alpha w14:val="60000"/>
            </w14:srgbClr>
          </w14:shadow>
        </w:rPr>
        <w:t>Wir wollen beten, weil…</w:t>
      </w:r>
    </w:p>
    <w:p w:rsidR="00E000AC" w:rsidRPr="00D170B9" w:rsidRDefault="00E000AC" w:rsidP="00401BBC">
      <w:pPr>
        <w:pStyle w:val="TextA"/>
        <w:jc w:val="both"/>
        <w:rPr>
          <w:rFonts w:hAnsi="Helvetica"/>
          <w:sz w:val="44"/>
          <w:szCs w:val="44"/>
        </w:rPr>
      </w:pPr>
    </w:p>
    <w:p w:rsidR="00E000AC" w:rsidRDefault="00E000AC" w:rsidP="00401BBC">
      <w:pPr>
        <w:pStyle w:val="TextA"/>
        <w:numPr>
          <w:ilvl w:val="1"/>
          <w:numId w:val="44"/>
        </w:numPr>
        <w:jc w:val="both"/>
        <w:rPr>
          <w:rFonts w:ascii="Corbel" w:hAnsi="Corbel"/>
          <w:sz w:val="44"/>
          <w:szCs w:val="44"/>
        </w:rPr>
      </w:pPr>
      <w:r w:rsidRPr="00142A40">
        <w:rPr>
          <w:rFonts w:ascii="Corbel" w:hAnsi="Corbel"/>
          <w:sz w:val="44"/>
          <w:szCs w:val="44"/>
        </w:rPr>
        <w:t>Jesus IS-Leute liebt</w:t>
      </w:r>
    </w:p>
    <w:p w:rsidR="00E763AF" w:rsidRDefault="00E763AF" w:rsidP="00401BBC">
      <w:pPr>
        <w:pStyle w:val="TextA"/>
        <w:ind w:left="720"/>
        <w:jc w:val="both"/>
        <w:rPr>
          <w:rFonts w:ascii="Corbel" w:hAnsi="Corbel"/>
          <w:sz w:val="44"/>
          <w:szCs w:val="44"/>
        </w:rPr>
      </w:pPr>
    </w:p>
    <w:p w:rsidR="00E763AF" w:rsidRPr="00142A40" w:rsidRDefault="00E763AF" w:rsidP="00401BBC">
      <w:pPr>
        <w:pStyle w:val="TextA"/>
        <w:numPr>
          <w:ilvl w:val="1"/>
          <w:numId w:val="44"/>
        </w:numPr>
        <w:jc w:val="both"/>
        <w:rPr>
          <w:rFonts w:ascii="Corbel" w:hAnsi="Corbel"/>
          <w:sz w:val="44"/>
          <w:szCs w:val="44"/>
        </w:rPr>
      </w:pPr>
      <w:r w:rsidRPr="00142A40">
        <w:rPr>
          <w:rFonts w:ascii="Corbel" w:hAnsi="Corbel"/>
          <w:sz w:val="44"/>
          <w:szCs w:val="44"/>
        </w:rPr>
        <w:t>Liebe nie versagt</w:t>
      </w:r>
    </w:p>
    <w:p w:rsidR="00E000AC" w:rsidRPr="00142A40" w:rsidRDefault="00E000AC" w:rsidP="00401BBC">
      <w:pPr>
        <w:pStyle w:val="TextA"/>
        <w:jc w:val="both"/>
        <w:rPr>
          <w:rFonts w:ascii="Corbel" w:hAnsi="Corbel"/>
          <w:sz w:val="44"/>
          <w:szCs w:val="44"/>
        </w:rPr>
      </w:pPr>
    </w:p>
    <w:p w:rsidR="00E000AC" w:rsidRPr="00142A40" w:rsidRDefault="00E763AF" w:rsidP="00401BBC">
      <w:pPr>
        <w:pStyle w:val="TextA"/>
        <w:ind w:left="720"/>
        <w:jc w:val="both"/>
        <w:rPr>
          <w:rFonts w:ascii="Corbel" w:hAnsi="Corbel"/>
          <w:sz w:val="44"/>
          <w:szCs w:val="44"/>
        </w:rPr>
      </w:pPr>
      <w:r>
        <w:rPr>
          <w:rFonts w:ascii="Corbel" w:hAnsi="Corbel"/>
          <w:sz w:val="44"/>
          <w:szCs w:val="44"/>
        </w:rPr>
        <w:t xml:space="preserve">                                      </w:t>
      </w: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E000AC" w:rsidRDefault="00E000AC"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rPr>
      </w:pPr>
      <w:r>
        <w:rPr>
          <w:rFonts w:hAnsi="Helvetica"/>
        </w:rPr>
        <w:t>Hinweis:</w:t>
      </w:r>
    </w:p>
    <w:p w:rsidR="001C35ED" w:rsidRPr="00CA6191" w:rsidRDefault="001C35ED" w:rsidP="00401BBC">
      <w:pPr>
        <w:pStyle w:val="TextA"/>
        <w:jc w:val="both"/>
        <w:rPr>
          <w:rFonts w:hAnsi="Helvetica"/>
        </w:rPr>
      </w:pPr>
      <w:r>
        <w:rPr>
          <w:rFonts w:hAnsi="Helvetica"/>
        </w:rPr>
        <w:t>Dieses Gebetsheft wurde aus dem Englischen übersetzt. Es gibt darin Hinweise auf englische Lieder. Diese wurden einfach übernommen, da es schwierig ist, entsprechende deutsche Lieder zu finden, die mit der Idee des Textes genau übereinstimmen. Außerdem gibt es einige Landkarten und Bilder, bei denen die englische Übersetzung ebenfalls beibehalten wurde.</w:t>
      </w:r>
    </w:p>
    <w:p w:rsidR="001C35ED" w:rsidRPr="00D42D3C" w:rsidRDefault="001C35ED" w:rsidP="00401BBC">
      <w:pPr>
        <w:jc w:val="both"/>
      </w:pPr>
    </w:p>
    <w:p w:rsidR="00E000AC" w:rsidRDefault="00E000AC" w:rsidP="00401BBC">
      <w:pPr>
        <w:pStyle w:val="TextA"/>
        <w:jc w:val="both"/>
        <w:rPr>
          <w:rFonts w:hAnsi="Helvetica"/>
        </w:rPr>
      </w:pPr>
    </w:p>
    <w:p w:rsidR="001C35ED" w:rsidRDefault="001C35ED" w:rsidP="00401BBC">
      <w:pPr>
        <w:pStyle w:val="TextA"/>
        <w:jc w:val="both"/>
        <w:rPr>
          <w:rFonts w:hAnsi="Helvetica"/>
        </w:rPr>
      </w:pPr>
    </w:p>
    <w:p w:rsidR="001C35ED" w:rsidRDefault="001C35ED" w:rsidP="00401BBC">
      <w:pPr>
        <w:pStyle w:val="TextA"/>
        <w:jc w:val="both"/>
        <w:rPr>
          <w:rFonts w:hAnsi="Helvetica"/>
          <w:b/>
          <w:bCs/>
          <w:u w:val="single"/>
        </w:rPr>
      </w:pPr>
    </w:p>
    <w:p w:rsidR="00E000AC" w:rsidRPr="00CA6191" w:rsidRDefault="00E000AC" w:rsidP="00401BBC">
      <w:pPr>
        <w:pStyle w:val="TextA"/>
        <w:jc w:val="both"/>
        <w:rPr>
          <w:rFonts w:hAnsi="Helvetica"/>
          <w:b/>
          <w:bCs/>
          <w:u w:val="single"/>
        </w:rPr>
      </w:pPr>
      <w:r w:rsidRPr="00CA6191">
        <w:rPr>
          <w:rFonts w:hAnsi="Helvetica"/>
          <w:b/>
          <w:bCs/>
          <w:u w:val="single"/>
        </w:rPr>
        <w:t>Einführung:</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Danke, dass du gemeinsam mit uns beten möchtest! Wir glauben, dass es Gott am Herzen liegt, IS-Leute mit seiner Liebe und Gnade bekannt zu machen.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Dies ist ein 30-Tage Gebetshandbuch für den IS. Es ist als ein Vorschlag zu verstehen, mit verschiedenen Wegen / Arten des Gebets an jedem Tag. Es bleibt aber nur ein Vorschlag. Wenn der Heilige Geist dich zu einem anderen Weg des Gebets leitet, dann folge seiner Leitung!</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Jeder Tag beinhaltet eine Überschrift, Verse und YouTube-Lieder. Es gibt auch einen Vorschlag für eine „Kunst-Aktion“. Wir glauben, dass Gott es liebt, wenn wir beten, seine Schrift wiedergeben und seine Größe durch Lieder und auch Kunst preisen! Wir haben die 30 Tage in drei Zehn-Tages-Abschnitte unterteilt. Jeder Abschnitt hat eine bestimmte Passage, die für diese zehn Tage die Gesamtüberschrift sein wird und dann wird auch jeder Tag eine bestimmte Bibelstelle zur Überschrift haben.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Tage:</w:t>
      </w:r>
    </w:p>
    <w:p w:rsidR="00E000AC" w:rsidRPr="00CA6191" w:rsidRDefault="00E000AC" w:rsidP="00401BBC">
      <w:pPr>
        <w:pStyle w:val="TextA"/>
        <w:jc w:val="both"/>
        <w:rPr>
          <w:rFonts w:hAnsi="Helvetica"/>
        </w:rPr>
      </w:pPr>
      <w:r>
        <w:rPr>
          <w:rFonts w:hAnsi="Helvetica"/>
        </w:rPr>
        <w:t>1-10</w:t>
      </w:r>
      <w:r>
        <w:rPr>
          <w:rFonts w:hAnsi="Helvetica"/>
        </w:rPr>
        <w:tab/>
      </w:r>
      <w:r w:rsidRPr="00CA6191">
        <w:rPr>
          <w:rFonts w:hAnsi="Helvetica"/>
        </w:rPr>
        <w:t>Gebet in Anlehnung an Paulus’ Leben</w:t>
      </w:r>
    </w:p>
    <w:p w:rsidR="00E000AC" w:rsidRPr="00CA6191" w:rsidRDefault="00E000AC" w:rsidP="00401BBC">
      <w:pPr>
        <w:pStyle w:val="TextA"/>
        <w:jc w:val="both"/>
        <w:rPr>
          <w:rFonts w:hAnsi="Helvetica"/>
        </w:rPr>
      </w:pPr>
      <w:r>
        <w:rPr>
          <w:rFonts w:hAnsi="Helvetica"/>
        </w:rPr>
        <w:t>11-20</w:t>
      </w:r>
      <w:r>
        <w:rPr>
          <w:rFonts w:hAnsi="Helvetica"/>
        </w:rPr>
        <w:tab/>
      </w:r>
      <w:r w:rsidRPr="00CA6191">
        <w:rPr>
          <w:rFonts w:hAnsi="Helvetica"/>
        </w:rPr>
        <w:t>Gebet durch die Fr</w:t>
      </w:r>
      <w:r>
        <w:rPr>
          <w:rFonts w:hAnsi="Helvetica"/>
        </w:rPr>
        <w:t>u</w:t>
      </w:r>
      <w:r w:rsidRPr="00CA6191">
        <w:rPr>
          <w:rFonts w:hAnsi="Helvetica"/>
        </w:rPr>
        <w:t>cht des Geistes</w:t>
      </w:r>
    </w:p>
    <w:p w:rsidR="00E000AC" w:rsidRPr="00CA6191" w:rsidRDefault="00E000AC" w:rsidP="00401BBC">
      <w:pPr>
        <w:pStyle w:val="TextA"/>
        <w:jc w:val="both"/>
        <w:rPr>
          <w:rFonts w:hAnsi="Helvetica"/>
        </w:rPr>
      </w:pPr>
      <w:r>
        <w:rPr>
          <w:rFonts w:hAnsi="Helvetica"/>
        </w:rPr>
        <w:t>21-30</w:t>
      </w:r>
      <w:r>
        <w:rPr>
          <w:rFonts w:hAnsi="Helvetica"/>
        </w:rPr>
        <w:tab/>
      </w:r>
      <w:r w:rsidRPr="00CA6191">
        <w:rPr>
          <w:rFonts w:hAnsi="Helvetica"/>
        </w:rPr>
        <w:t>Gebet für spezielle Gebiete / Orte, an denen der IS präsent ist</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Unser Gebet ist, dass Gott dir seine Liebe für die ISIS in diesen 30 Tagen gibt und da</w:t>
      </w:r>
      <w:r>
        <w:rPr>
          <w:rFonts w:hAnsi="Helvetica"/>
        </w:rPr>
        <w:t>s</w:t>
      </w:r>
      <w:r w:rsidRPr="00CA6191">
        <w:rPr>
          <w:rFonts w:hAnsi="Helvetica"/>
        </w:rPr>
        <w:t>s wir als Leib Christi durch und in seinem Herzen beten. Genieße die Reise mit Christus!</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b/>
          <w:bCs/>
          <w:u w:val="single"/>
        </w:rPr>
      </w:pPr>
      <w:r w:rsidRPr="00CA6191">
        <w:rPr>
          <w:rFonts w:hAnsi="Helvetica"/>
          <w:b/>
          <w:bCs/>
          <w:u w:val="single"/>
        </w:rPr>
        <w:t>TAG 1-10: Saulus wird Paulus</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Saulus aber schnaubte noch mit Drohen und Morden gegen die Jünger des Herrn und ging zum Hohenpriester und bat ihn um Briefe nach Damaskus an die Synagogen, damit er Anhänger des neuen Weges, Männer und Frauen, wenn er sie dort fände, gefesselt nach Jerusalem führe. Als er aber auf dem Wege war und in die Nähe von Damaskus kam, umleuchtete ihn plötzlich ein Licht vom Himmel; und er fiel auf die Erde und hörte eine Stimme, die sprach zu ihm: Saul, Saul, was verfolgst du mich? Er aber sprach: Herr, wer bist du? Der sprach: Ich bin Jesus, den du verfolgst. Steh auf und geh in die Stadt; da wird man dir sagen, was du tun sollst. Die Männer aber, die seine Gefährten waren, standen sprachlos da; denn sie hörten zwar die Stimme, aber sahen niemanden. Saulus aber richtete sich auf von der Erde; und als er seine Augen aufschlug, sah er nichts. Sie nahmen ihn aber bei der Hand und führten ihn nach Damaskus; und er konnte drei Tage nicht sehen und aß nicht und trank nicht. Es war aber ein Jünger in Damaskus mit Namen Hananias; dem erschien der Herr und sprach: Hananias! Und er sprach: Hier bin ich, Herr. Der Herr sprach zu ihm: Steh auf und geh in die Straße, die die Gerade heißt, und frage in dem Haus des Judas nach einem Mann mit Namen Saulus von Tarsus. Denn siehe, er betet und hat in einer Erscheinung einen Mann gesehen mit Namen Hananias, der zu ihm hereinkam und die Hand auf ihn legte, damit er wieder sehend werde. Hananias aber antwortete: Herr, ich habe von vielen gehört über diesen Mann, wie viel Böses er deinen Heiligen in Jerusalem angetan hat; und hier hat er Vollmacht von den Hohenpriestern, alle gefangen zu nehmen, die deinen Namen anrufen. Doch der Herr sprach zu ihm: Geh nur hin; denn dieser ist mein auserwähltes Werkzeug, dass er meinen Namen trage vor Heiden und vor Könige und vor das Volk Israel. Ich will ihm zeigen, wie viel er leiden muss um meines Namens willen. Und Hananias ging hin und kam in das Haus und legte die Hände auf ihn und sprach: Lieber Bruder Saul, der Herr hat mich gesandt, Jesus, der dir auf dem Wege hierher erschienen ist, dass du wieder sehend und mit dem Heiligen Geist erfüllt werdest. Und sogleich fiel es von seinen Augen wie Schuppen und er wurde wieder sehend; und er stand auf, ließ sich taufen und nahm Speise zu sich und stärkte sich. Saulus blieb aber einige Tage bei den Jüngern in Damaskus. Und alsbald predigte er in den Synagogen von Jesus, dass dieser Gottes Sohn sei. Alle aber, die es hörten, entsetzten sich und sprachen: Ist das nicht der, der in Jerusalem alle vernichten wollte, die diesen Namen anrufen, und ist er nicht deshalb hierher gekommen, dass er sie gefesselt zu den Hohenpriestern führe? Saulus aber gewann immer mehr an Kraft und trieb die Juden in die Enge, die in Damaskus wohnten, und bewies, dass Jesus der Christus ist. (Apg. 9,1-22)</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Kunst-Aktion: Frage Gott jeden Tag nach einer Vision (Bild) für das, was er tut. Zeichne es und bete dafür, dass es Wirklichkeit wird!</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b/>
          <w:bCs/>
          <w:u w:val="single"/>
        </w:rPr>
      </w:pPr>
      <w:r w:rsidRPr="00CA6191">
        <w:rPr>
          <w:rFonts w:hAnsi="Helvetica"/>
          <w:b/>
          <w:bCs/>
          <w:u w:val="single"/>
        </w:rPr>
        <w:t>TAG 1 - Fürbitte und Gottes Licht</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Saulus aber schnaubte noch mit Drohen und Morden gegen die Jünger des Herrn und ging zum Hohenpriester und bat ihn um Briefe nach Damaskus an die Synagogen, damit er Anhänger des neuen Weges, Männer und Frauen, wenn er sie dort fände, gefesselt nach Jerusalem führe. Als er aber auf dem Wege war und in die Nähe von Damaskus kam, umleuchtete ihn plötzlich ein Licht vom Himmel... (Apg. 9,1-3)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Jesus sagt: „Ihr habt gehört, dass gesagt ist: </w:t>
      </w:r>
      <w:r w:rsidRPr="00CA6191">
        <w:rPr>
          <w:rFonts w:hAnsi="Helvetica"/>
          <w:lang w:val="fr-FR"/>
        </w:rPr>
        <w:t>»</w:t>
      </w:r>
      <w:r w:rsidRPr="00CA6191">
        <w:rPr>
          <w:rFonts w:hAnsi="Helvetica"/>
        </w:rPr>
        <w:t>Du sollst deinen Nächsten lieben</w:t>
      </w:r>
      <w:r w:rsidRPr="00CA6191">
        <w:rPr>
          <w:rFonts w:hAnsi="Helvetica"/>
          <w:lang w:val="fr-FR"/>
        </w:rPr>
        <w:t xml:space="preserve">« </w:t>
      </w:r>
      <w:r w:rsidRPr="00CA6191">
        <w:rPr>
          <w:rFonts w:hAnsi="Helvetica"/>
        </w:rPr>
        <w:t>und deinen Feind hassen. Ich aber sage euch: Liebt eure Feinde und bittet für die, die euch verfolgen, damit ihr Kinder seid eures Vaters im Himmel.“ (Mat. 5,44-45a)</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für die weltweite Kirche, dass sie Jesu Worte, ihre Feinde zu lieben und für sie zu beten, befolgt. Bete für die Kirche, dass sie sich nicht einfach zurück lehnt und diesem sich ausbreitenden physischen Krieg zuschaut, stattdessen aber mit viel stärkeren Waffen kämpft: Gebet, Fasten und Liebe. Saulus ist das beste Beispiel für einen Mann, der dachte den Willen Gottes zu tun, aber falsch lag. Viele der IS-Leute denken auch, dass sie Gottes Willen befolgen würden. Bete, dass sie wie Paulus das Licht Christi sehen. Bete auch, dass in der Gegenwart dieses Lichtes die ganze Dunkelheit flieht. Bete, dass das Licht Christi alle Lügen aufdeckt und auf Jesus zeigt.</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Let your light shine in the darkness </w:t>
      </w:r>
      <w:hyperlink r:id="rId9" w:history="1">
        <w:r w:rsidRPr="00CA6191">
          <w:rPr>
            <w:rStyle w:val="Hyperlink0"/>
          </w:rPr>
          <w:t>https://www.youtube.com/watch?v=xsHgl-RMvfY</w:t>
        </w:r>
      </w:hyperlink>
    </w:p>
    <w:p w:rsidR="00E000AC" w:rsidRPr="00CA6191" w:rsidRDefault="00E000AC" w:rsidP="00401BBC">
      <w:pPr>
        <w:pStyle w:val="TextA"/>
        <w:jc w:val="both"/>
        <w:rPr>
          <w:rFonts w:hAnsi="Helvetica"/>
          <w:lang w:val="en-US"/>
        </w:rPr>
      </w:pPr>
      <w:r w:rsidRPr="00CA6191">
        <w:rPr>
          <w:rFonts w:hAnsi="Helvetica"/>
          <w:lang w:val="en-US"/>
        </w:rPr>
        <w:t xml:space="preserve">Light of the world Matt Redman </w:t>
      </w:r>
      <w:hyperlink r:id="rId10" w:history="1">
        <w:r w:rsidRPr="00CA6191">
          <w:rPr>
            <w:rStyle w:val="Hyperlink0"/>
          </w:rPr>
          <w:t>https://www.youtube.com/watch?v=DtFyOyqoiFo</w:t>
        </w:r>
      </w:hyperlink>
    </w:p>
    <w:p w:rsidR="00E000AC" w:rsidRPr="00CA6191" w:rsidRDefault="00E000AC" w:rsidP="00401BBC">
      <w:pPr>
        <w:pStyle w:val="TextA"/>
        <w:jc w:val="both"/>
        <w:rPr>
          <w:rFonts w:hAnsi="Helvetica"/>
          <w:lang w:val="en-US"/>
        </w:rPr>
      </w:pPr>
      <w:r w:rsidRPr="00CA6191">
        <w:rPr>
          <w:rFonts w:hAnsi="Helvetica"/>
          <w:lang w:val="en-US"/>
        </w:rPr>
        <w:t xml:space="preserve">Shine, Jesus, Shine </w:t>
      </w:r>
      <w:hyperlink r:id="rId11" w:history="1">
        <w:r w:rsidRPr="00CA6191">
          <w:rPr>
            <w:rStyle w:val="Hyperlink0"/>
          </w:rPr>
          <w:t>https://www.youtube.com/watch?v=J3iB30gCqAc</w:t>
        </w:r>
      </w:hyperlink>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2 - Hunger und Reinigung</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Und er fiel auf die Erde und hörte eine Stimme, die sprach zu ihm: Saul, Saul, was verfolgst du mich? Er aber sprach: Herr, wer bist du? (Apg. 9,4-5)</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In dem Jahr, als der König Usija starb, sah ich den Herrn sitzen auf einem hohen und erhabenen Thron und sein Saum füllte den Tempel. </w:t>
      </w:r>
      <w:r w:rsidRPr="00CA6191">
        <w:rPr>
          <w:rFonts w:hAnsi="Helvetica"/>
          <w:lang w:val="pt-PT"/>
        </w:rPr>
        <w:t xml:space="preserve">Serafim standen </w:t>
      </w:r>
      <w:r w:rsidRPr="00CA6191">
        <w:rPr>
          <w:rFonts w:hAnsi="Helvetica"/>
        </w:rPr>
        <w:t>über ihm; ein jeder hatte sechs Flügel: Mit zweien deckten sie ihr Antlitz, mit zweien deckten sie ihre Füße und mit zweien flogen sie. Und einer rief zum andern und sprach: Heilig, heilig, heilig ist der HERR Zebaoth, alle Lande sind seiner Ehre voll! Und die Schwellen bebten von der Stimme ihres Rufens und das Haus ward voll Rauch. Da sprach ich: Weh mir, ich vergehe! Denn ich bin unreiner Lippen und wohne unter einem Volk von unreinen Lippen; denn ich habe den König, den HERRN Zebaoth, gesehen mit meinen Augen. Da flog einer der Serafim zu mir und hatte eine glühende Kohle in der Hand, die er mit der Zange vom Altar nahm, und rührte meinen Mund an und sprach: Siehe, hiermit sind deine Lippen berührt, dass deine Schuld von dir genommen werde und deine Sü</w:t>
      </w:r>
      <w:r w:rsidRPr="00CA6191">
        <w:rPr>
          <w:rFonts w:hAnsi="Helvetica"/>
          <w:lang w:val="nl-NL"/>
        </w:rPr>
        <w:t>nde ges</w:t>
      </w:r>
      <w:r w:rsidRPr="00CA6191">
        <w:rPr>
          <w:rFonts w:hAnsi="Helvetica"/>
        </w:rPr>
        <w:t>ühnt sei. (Jes. 6,1-7)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Gott den ISIS-Leuten einen Hunger gibt wirklich wissen zu wollen, wer Gott ist und dass auch sie Fragen stellen wie „Herr, wer bist du?“. Bete, dass sie alles frühere Gedankengut aufgeben, um wirklich Gott in einer vertraulichen Art kennen zu lernen. Bete, dass auch sie wie Jesaja erwidern, der in der Gegenwart Gottes und im Erkennen von dessen Größe und Heiligkeit, seine eigene Schmutzigkeit sah und um Gnade rief. Bete, dass sie ihre eigene Unreinheit sehen und um Gnade rufen. Bete, dass sie die reinigende Kraft Gottes durch Christus finden.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Take Me In </w:t>
      </w:r>
      <w:hyperlink r:id="rId12" w:history="1">
        <w:r w:rsidRPr="00CA6191">
          <w:rPr>
            <w:rStyle w:val="Hyperlink0"/>
          </w:rPr>
          <w:t>https://www.youtube.com/watch?v=7vG9Cx767mc</w:t>
        </w:r>
      </w:hyperlink>
      <w:r w:rsidRPr="00CA6191">
        <w:rPr>
          <w:rFonts w:hAnsi="Helvetica"/>
          <w:lang w:val="en-US"/>
        </w:rPr>
        <w:br/>
        <w:t xml:space="preserve">One Thirst - Bethel </w:t>
      </w:r>
      <w:hyperlink r:id="rId13" w:history="1">
        <w:r w:rsidRPr="00CA6191">
          <w:rPr>
            <w:rStyle w:val="Hyperlink0"/>
          </w:rPr>
          <w:t>https://www.youtube.com/watch?v=JK_g9JScvcM</w:t>
        </w:r>
      </w:hyperlink>
    </w:p>
    <w:p w:rsidR="00E000AC" w:rsidRPr="00CA6191" w:rsidRDefault="00E000AC" w:rsidP="00401BBC">
      <w:pPr>
        <w:pStyle w:val="TextA"/>
        <w:jc w:val="both"/>
        <w:rPr>
          <w:rFonts w:hAnsi="Helvetica"/>
          <w:lang w:val="en-US"/>
        </w:rPr>
      </w:pPr>
      <w:r w:rsidRPr="00CA6191">
        <w:rPr>
          <w:rFonts w:hAnsi="Helvetica"/>
          <w:lang w:val="en-US"/>
        </w:rPr>
        <w:t xml:space="preserve">We are hungry </w:t>
      </w:r>
      <w:hyperlink r:id="rId14" w:history="1">
        <w:r w:rsidRPr="00CA6191">
          <w:rPr>
            <w:rStyle w:val="Hyperlink0"/>
          </w:rPr>
          <w:t>https://www.youtube.com/watch?v=dudaJ5Z03N4</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3 - Gottes Stimme wird gehört</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Der sprach: Ich bin Jesus, den du verfolgst. Steh auf und geh in die Stadt; da wird man dir sagen, was du tun sollst. Die Männer aber, die seine Gefährten waren, standen sprachlos da; denn sie hörten zwar die Stimme, aber sahen niemanden. (Apg. 9,6-7)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Der Herr sprach (zu Elia): Geh heraus und tritt hin auf den Berg vor den HERRN! Und siehe, der HERR wird vorübergehen. Und ein großer, starker Wind, der die Berge zerriss und die Felsen zerbrach, kam vor dem HERRN her; der HERR aber war nicht im Winde. Nach dem Wind aber kam ein Erdbeben; aber der HERR war nicht im Erdbeben. Und nach dem Erdbeben kam ein Feuer; aber der HERR war nicht im Feuer. Und nach dem Feuer kam ein stilles, sanftes Sausen. Als das Elia hö</w:t>
      </w:r>
      <w:r w:rsidRPr="00CA6191">
        <w:rPr>
          <w:rFonts w:hAnsi="Helvetica"/>
          <w:lang w:val="nl-NL"/>
        </w:rPr>
        <w:t>rte, verh</w:t>
      </w:r>
      <w:r w:rsidRPr="00CA6191">
        <w:rPr>
          <w:rFonts w:hAnsi="Helvetica"/>
        </w:rPr>
        <w:t>üllte er sein Antlitz mit seinem Mantel und ging hinaus und trat in den Eingang der Höhle. (1.Kön. 19,11-13)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es für die IS-Leute möglich wird, Gottes Stimme zu hören. In diesen beiden Beispielen ist Gottes Stimme manchmal laut, ein anderes Mal sehr leise. Egal wie: Bete, dass die Stimme Gottes klar gehört wird und dass ihr gehorcht wird. Bete, dass Gott in einer Weise zu ihnen spricht, wie sie es benötigen. Genauso, wie er es bei Paulus und Elia getan hatte.</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Speak to me - Dave Lubben </w:t>
      </w:r>
      <w:hyperlink r:id="rId15" w:history="1">
        <w:r w:rsidRPr="00CA6191">
          <w:rPr>
            <w:rStyle w:val="Hyperlink0"/>
          </w:rPr>
          <w:t>https://www.youtube.com/watch?v=O2py6hwf_Ac</w:t>
        </w:r>
      </w:hyperlink>
      <w:r w:rsidRPr="00CA6191">
        <w:rPr>
          <w:rFonts w:hAnsi="Helvetica"/>
          <w:lang w:val="en-US"/>
        </w:rPr>
        <w:br/>
        <w:t xml:space="preserve">Speak to me - Tommy Walker </w:t>
      </w:r>
      <w:hyperlink r:id="rId16" w:history="1">
        <w:r w:rsidRPr="00CA6191">
          <w:rPr>
            <w:rStyle w:val="Hyperlink0"/>
          </w:rPr>
          <w:t>https://www.youtube.com/watch?v=wcUOa96Zu98</w:t>
        </w:r>
      </w:hyperlink>
      <w:r w:rsidRPr="00CA6191">
        <w:rPr>
          <w:rFonts w:hAnsi="Helvetica"/>
          <w:lang w:val="en-US"/>
        </w:rPr>
        <w:br/>
        <w:t xml:space="preserve">I can hear your voice - Micheal W. Smith </w:t>
      </w:r>
      <w:hyperlink r:id="rId17" w:history="1">
        <w:r w:rsidRPr="00CA6191">
          <w:rPr>
            <w:rStyle w:val="Hyperlink0"/>
          </w:rPr>
          <w:t>https://www.youtube.com/watch?v=88fbQtA1kJw</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4 - Schwierigkeiten und böse Pläne für Gott eingesetzt</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Saulus aber richtete sich auf von der Erde; und als er seine Augen aufschlug, sah er nichts. Sie nahmen ihn aber bei der Hand und führten ihn nach Damaskus; und er konnte drei Tage nicht sehen und aß nicht und trank nicht. (Apg. 9,8-9)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In 4.Mose 22-24 wurde Balak, der König von Moab, von Gottes Volk bedroht. So warb er Bileam zum Verfluchen des Volkes an, damit er sie dann besiegen könnte. Bileam versuchte drei Mal, Gottes Volk zu verfluchen und jedes Mal lenkte Gott ihn, sodass er das Volk stattdessen segnete. Natürlich war Balak deswegen sehr frustriert; sein Plan, Schaden hinzuzufügen, brachte stattdessen Gutes für seine Feinde!</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Gott brachte Blindheit über Saulus, damit er wirklich sehen konnte! Manchmal müssen Kinder Gottes durch Schwierigkeiten gehen, damit sie Gott wirklich erkennen können. Normalerweise würden wir denken, dass Blindheit etwas Schlechtes bedeutet; in Paulus’ Fall jedoch nutzte Gott sie für etwas Gutes! Wir sehen aber auch, dass Gott böse Pläne durchkreuzt und sie stattdessen für Gutes benutzt. Paulus wird später in seinem Brief an die Römer hinzufügen, dass „Gott alle Dinge zum Besten“ einsetzt. Bete, dass Gott böse Pläne durchkreuzt und sie stattdessen für Gutes benutzt! Bete, dass jedesmal wenn sie „anderen fluchen“ oder zerstören, Gott dies stattdessen in einen Segen wandelt. Bete, dass böse Pläne, die zerstören wollen, stattdessen aufbauend wirken! Pläne des Todes stattdessen Leben bringen! Pläne die Hass bringen sollen stattdessen Liebe geben. Bete, dass Gott Frustration hervorruft und dass sie in der Frustration die Hand Gottes sehen, die ihre gewünschten Taten nicht erlaubt und sie sich stattdessen seinem Willen und Weg ausliefern.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Sovereign over us Aaron Keyes </w:t>
      </w:r>
      <w:hyperlink r:id="rId18" w:history="1">
        <w:r w:rsidRPr="00CA6191">
          <w:rPr>
            <w:rStyle w:val="Hyperlink0"/>
          </w:rPr>
          <w:t>https://www.youtube.com/watch?v=EufaligPigU</w:t>
        </w:r>
      </w:hyperlink>
    </w:p>
    <w:p w:rsidR="00E000AC" w:rsidRPr="00CA6191" w:rsidRDefault="00E000AC" w:rsidP="00401BBC">
      <w:pPr>
        <w:pStyle w:val="TextA"/>
        <w:jc w:val="both"/>
        <w:rPr>
          <w:rFonts w:hAnsi="Helvetica"/>
          <w:lang w:val="en-US"/>
        </w:rPr>
      </w:pPr>
      <w:r w:rsidRPr="00CA6191">
        <w:rPr>
          <w:rFonts w:hAnsi="Helvetica"/>
          <w:lang w:val="en-US"/>
        </w:rPr>
        <w:t xml:space="preserve">I surrender - Hillsong </w:t>
      </w:r>
      <w:hyperlink r:id="rId19" w:history="1">
        <w:r w:rsidRPr="00CA6191">
          <w:rPr>
            <w:rStyle w:val="Hyperlink0"/>
          </w:rPr>
          <w:t>https://www.youtube.com/watch?v=ZFORjUcHkKU</w:t>
        </w:r>
      </w:hyperlink>
      <w:r w:rsidRPr="00CA6191">
        <w:rPr>
          <w:rFonts w:hAnsi="Helvetica"/>
          <w:lang w:val="en-US"/>
        </w:rPr>
        <w:br/>
        <w:t xml:space="preserve">I surrender - Kim Walker </w:t>
      </w:r>
      <w:hyperlink r:id="rId20" w:history="1">
        <w:r w:rsidRPr="00CA6191">
          <w:rPr>
            <w:rStyle w:val="Hyperlink0"/>
          </w:rPr>
          <w:t>https://www.youtube.com/watch?v=oSgn-nmBpNY</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5 - Träume und Visionen</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 xml:space="preserve">Es war aber ein Jünger in Damaskus mit Namen Hananias; dem erschien der Herr und sprach: Hananias! Und er sprach: Hier bin ich, Herr. Der Herr sprach zu ihm: Steh auf und geh in die Straße, die die Gerade heißt, und frage in dem Haus des Judas nach einem Mann mit Namen Saulus von Tarsus. </w:t>
      </w:r>
      <w:r w:rsidRPr="00CA6191">
        <w:rPr>
          <w:rFonts w:hAnsi="Helvetica"/>
        </w:rPr>
        <w:lastRenderedPageBreak/>
        <w:t>Denn siehe, er betet und hat in einer Erscheinung einen Mann gesehen mit Namen Hananias, der zu ihm hereinkam und die Hand auf ihn legte, damit er wieder sehend werde. Hananias aber antwortete: Herr, ich habe von vielen gehört über diesen Mann, wie viel Böses er deinen Heiligen in Jerusalem angetan hat; und hier hat er Vollmacht von den Hohenpriestern, alle gefangen zu nehmen, die deinen Namen anrufen. (Apg. 9,10-14)</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Und nach diesem will ich meinen Geist ausgießen über alles Fleisch, und eure Söhne und Töchter sollen weissagen, eure Alten sollen Träume haben, und eure Jünglinge sollen Gesichte sehen. Auch will ich zur selben Zeit über Knechte und Mägde meinen Geist ausgießen. Und ich will Wunderzeichen geben am Himmel und auf Erden: Blut, Feuer und Rauchdampf. Die Sonne soll in Finsternis und der Mond in Blut verwandelt werden, ehe denn der große und schreckliche Tag des HERRN kommt. Und es soll geschehen: Wer des HERRN Namen anrufen wird, der soll errettet werden. (Joel 3,1-5)</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Gott durch Träume und Visionen zu IS-Leuten kommt. Bete für weitreichende Träume und Visionen! Bete für die ganze Gruppe, dass sie die Träume und Visionen zur gleichen Zeit haben. Bete, dass Gott seine Wunder und seinen Geist unter ihnen zeigt, damit sie seinen Namen anrufen und gerettet werden!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Dreamer of your dreams - Noel Richards </w:t>
      </w:r>
      <w:hyperlink r:id="rId21" w:history="1">
        <w:r w:rsidRPr="00CA6191">
          <w:rPr>
            <w:rStyle w:val="Hyperlink0"/>
          </w:rPr>
          <w:t>https://www.youtube.com/watch?v=x7rARkO8s1Q</w:t>
        </w:r>
      </w:hyperlink>
    </w:p>
    <w:p w:rsidR="00E000AC" w:rsidRPr="00CA6191" w:rsidRDefault="00E000AC" w:rsidP="00401BBC">
      <w:pPr>
        <w:pStyle w:val="TextA"/>
        <w:jc w:val="both"/>
        <w:rPr>
          <w:rFonts w:hAnsi="Helvetica"/>
          <w:lang w:val="en-US"/>
        </w:rPr>
      </w:pPr>
      <w:r w:rsidRPr="00CA6191">
        <w:rPr>
          <w:rFonts w:hAnsi="Helvetica"/>
          <w:lang w:val="en-US"/>
        </w:rPr>
        <w:t xml:space="preserve">God, I Look to You </w:t>
      </w:r>
      <w:hyperlink r:id="rId22" w:history="1">
        <w:r w:rsidRPr="00CA6191">
          <w:rPr>
            <w:rStyle w:val="Hyperlink0"/>
          </w:rPr>
          <w:t>https://www.youtube.com/watch?v=CR5IoWH9OiI</w:t>
        </w:r>
      </w:hyperlink>
      <w:r w:rsidRPr="00CA6191">
        <w:rPr>
          <w:rFonts w:hAnsi="Helvetica"/>
          <w:lang w:val="en-US"/>
        </w:rPr>
        <w:br/>
        <w:t xml:space="preserve">Be Thou my Vision </w:t>
      </w:r>
      <w:hyperlink r:id="rId23" w:history="1">
        <w:r w:rsidRPr="00CA6191">
          <w:rPr>
            <w:rStyle w:val="Hyperlink0"/>
          </w:rPr>
          <w:t>https://www.youtube.com/watch?v=6CMclLT_Hjg</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6- Gott verändert Pläne - Er bringt Leben nach wahrem Anrufen</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Doch der Herr sprach zu ihm: Geh nur hin; denn dieser ist mein auserwähltes Werkzeug, dass er meinen Namen trage vor Heiden und vor Könige und vor das Volk Israel. Ich will ihm zeigen, wie viel er leiden muss um meines Namens willen. (Apg. 9,15-16)</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Denn ich weiß wohl, was ich für Gedanken über euch habe, spricht der HERR: Gedanken des Friedens und nicht des Leides, dass ich euch gebe das Ende, des ihr wartet. Und ihr werdet mich anrufen und hingehen und mich bitten und ich will euch erhö</w:t>
      </w:r>
      <w:r w:rsidRPr="00CA6191">
        <w:rPr>
          <w:rFonts w:hAnsi="Helvetica"/>
          <w:lang w:val="nl-NL"/>
        </w:rPr>
        <w:t>ren.</w:t>
      </w:r>
      <w:r w:rsidRPr="00CA6191">
        <w:rPr>
          <w:rFonts w:hAnsi="Helvetica"/>
        </w:rPr>
        <w:t> Ihr werdet mich suchen und finden; denn wenn ihr mich von ganzem Herzen suchen werdet, so will ich mich von euch finden lassen, spricht der HERR, und will eure Gefangenschaft wenden und euch sammeln aus allen Völkern und von allen Orten, wohin ich euch verstoßen habe, spricht der HERR, und will euch wieder an diesen Ort bringen, von wo ich euch habe wegführen lassen. (Jer. 29,11-14)</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Gott IS-Leute zu dem Ruf führt, welchen er für sie vorgesehen hat. Bete für sie, dass Gott bessere Pläne für sie vorgesehen hat. Bete, dass Gott ihnen seine guten Pläne offenbart und dass diese Offenbarung zur Ursache wird, ihn von ganzem Herzen zu suchen. Bete, dass Gott ihnen einen neuen Namen gibt, gleichwie Saulus zu Paulus wurde.</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I Will Change your Name </w:t>
      </w:r>
      <w:hyperlink r:id="rId24" w:history="1">
        <w:r w:rsidRPr="00CA6191">
          <w:rPr>
            <w:rStyle w:val="Hyperlink0"/>
          </w:rPr>
          <w:t>http://www.youtube.com/watch?v=QyCAIA3mIMI</w:t>
        </w:r>
      </w:hyperlink>
      <w:r w:rsidRPr="00CA6191">
        <w:rPr>
          <w:rFonts w:hAnsi="Helvetica"/>
          <w:lang w:val="en-US"/>
        </w:rPr>
        <w:br/>
        <w:t xml:space="preserve">All things New - Elevation Worship </w:t>
      </w:r>
      <w:hyperlink r:id="rId25" w:history="1">
        <w:r w:rsidRPr="00CA6191">
          <w:rPr>
            <w:rStyle w:val="Hyperlink0"/>
          </w:rPr>
          <w:t>http://www.youtube.com/watch?v=cysTVzoajM4</w:t>
        </w:r>
      </w:hyperlink>
    </w:p>
    <w:p w:rsidR="00E000AC" w:rsidRPr="00CA6191" w:rsidRDefault="00E000AC" w:rsidP="00401BBC">
      <w:pPr>
        <w:pStyle w:val="TextA"/>
        <w:jc w:val="both"/>
        <w:rPr>
          <w:rFonts w:hAnsi="Helvetica"/>
          <w:lang w:val="en-US"/>
        </w:rPr>
      </w:pPr>
      <w:r w:rsidRPr="00CA6191">
        <w:rPr>
          <w:rFonts w:hAnsi="Helvetica"/>
          <w:lang w:val="en-US"/>
        </w:rPr>
        <w:t xml:space="preserve">Christ is Enough </w:t>
      </w:r>
      <w:hyperlink r:id="rId26" w:history="1">
        <w:r w:rsidRPr="00CA6191">
          <w:rPr>
            <w:rStyle w:val="Hyperlink0"/>
          </w:rPr>
          <w:t>https://www.youtube.com/watch?v=0fZ-tBR7LJ0</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7 - Glaube größer als Furcht</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Und Hananias ging hin und kam in das Haus. (Apg. 9,17)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Gott Gläubige wie Hananias hervorbringt, die hingehen und die Hoffnung Jesu zu den IS-Leuten bringen. Das Risiko war für Hananias real, trotzdem sandte Gott ihn zu Saulus mit einem Ziel und einem Versprechen. Bete, dass Gott Gläubigen einen klaren Ruf zum Gehen gibt, zu denjenigen, die er im IS ausgewählt hat. Bete, dass Gott die Angst beseitigt und er sie für seine Ehre gebraucht. Bete für die „Saulusse“ in der ISIS, dass Gott ihre Herzen vorbereitet, um Gottes Boten und seine Nachricht zu empfangen.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Whom Shall I Fear – Chris Tomlin </w:t>
      </w:r>
      <w:hyperlink r:id="rId27" w:history="1">
        <w:r w:rsidRPr="00CA6191">
          <w:rPr>
            <w:rStyle w:val="Hyperlink0"/>
          </w:rPr>
          <w:t>https://www.youtube.com/watch?v=qOkImV2cJDg</w:t>
        </w:r>
      </w:hyperlink>
    </w:p>
    <w:p w:rsidR="00E000AC" w:rsidRPr="00CA6191" w:rsidRDefault="00E000AC" w:rsidP="00401BBC">
      <w:pPr>
        <w:pStyle w:val="TextA"/>
        <w:jc w:val="both"/>
        <w:rPr>
          <w:rFonts w:hAnsi="Helvetica"/>
          <w:lang w:val="en-US"/>
        </w:rPr>
      </w:pPr>
      <w:r w:rsidRPr="00CA6191">
        <w:rPr>
          <w:rFonts w:hAnsi="Helvetica"/>
          <w:lang w:val="en-US"/>
        </w:rPr>
        <w:t xml:space="preserve">Oceans </w:t>
      </w:r>
      <w:hyperlink r:id="rId28" w:history="1">
        <w:r w:rsidRPr="00CA6191">
          <w:rPr>
            <w:rStyle w:val="Hyperlink0"/>
          </w:rPr>
          <w:t>https://www.youtube.com/watch?v=dy9nwe9_xzw</w:t>
        </w:r>
      </w:hyperlink>
      <w:r w:rsidRPr="00CA6191">
        <w:rPr>
          <w:rFonts w:hAnsi="Helvetica"/>
          <w:lang w:val="en-US"/>
        </w:rPr>
        <w:br/>
        <w:t xml:space="preserve">You Make Me Brave - Bethel </w:t>
      </w:r>
      <w:hyperlink r:id="rId29" w:history="1">
        <w:r w:rsidRPr="00CA6191">
          <w:rPr>
            <w:rStyle w:val="Hyperlink0"/>
          </w:rPr>
          <w:t>https://www.youtube.com/watch?v=_UglO7SGUWk</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8 - Wiederherstellung und neues Leben</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Und legte die Hände auf ihn und sprach: Lieber Bruder Saul, der Herr hat mich gesandt, Jesus, der dir auf dem Wege hierher erschienen ist, dass du wieder sehend und mit dem Heiligen Geist erfüllt werdest. Und sogleich fiel es von seinen Augen wie Schuppen und er wurde wieder sehend; und er stand auf, ließ sich taufen und nahm Speise zu sich und stärkte sich. (Apg. 9,18-19)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Darum spricht der HERR: Wenn du dich zu mir hältst, so will ich mich zu dir halten, und du sollst mein Prediger bleiben. (Jer. 15,19)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Bete, dass Gott die IS-Leute wiederherstellt. Bete, dass sie wie bei Saulus physische und geistliche Wiederherstellung erfahren. Unsere geistliche Verderbtheit beeinflusst unseren physischen Körper. Bete, dass sie wie Paulus Heilung erfahren - an Körper, Geist und Seele. Bete, dass Gott ihnen durch den Heiligen Geist und die Taufe neues Leben gibt, wie er es bei Paulus getan hat. </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sv-SE"/>
        </w:rPr>
        <w:t xml:space="preserve">Restoration - Audra Lynn </w:t>
      </w:r>
      <w:hyperlink r:id="rId30" w:history="1">
        <w:r w:rsidRPr="00CA6191">
          <w:rPr>
            <w:rStyle w:val="Hyperlink0"/>
          </w:rPr>
          <w:t>http://www.youtube.com/watch?v=VqehS9s2E2k</w:t>
        </w:r>
      </w:hyperlink>
    </w:p>
    <w:p w:rsidR="00E000AC" w:rsidRPr="00CA6191" w:rsidRDefault="00E000AC" w:rsidP="00401BBC">
      <w:pPr>
        <w:pStyle w:val="TextA"/>
        <w:jc w:val="both"/>
        <w:rPr>
          <w:rFonts w:hAnsi="Helvetica"/>
          <w:lang w:val="en-US"/>
        </w:rPr>
      </w:pPr>
      <w:r w:rsidRPr="00CA6191">
        <w:rPr>
          <w:rFonts w:hAnsi="Helvetica"/>
          <w:lang w:val="pt-PT"/>
        </w:rPr>
        <w:t xml:space="preserve"> Spirit Break Out </w:t>
      </w:r>
      <w:hyperlink r:id="rId31" w:history="1">
        <w:r w:rsidRPr="00CA6191">
          <w:rPr>
            <w:rStyle w:val="Hyperlink0"/>
          </w:rPr>
          <w:t>https://www.youtube.com/watch?v=5_TOOXRpn8w</w:t>
        </w:r>
      </w:hyperlink>
    </w:p>
    <w:p w:rsidR="00E000AC" w:rsidRPr="00CA6191" w:rsidRDefault="00E000AC" w:rsidP="00401BBC">
      <w:pPr>
        <w:pStyle w:val="TextA"/>
        <w:jc w:val="both"/>
        <w:rPr>
          <w:rFonts w:hAnsi="Helvetica"/>
          <w:lang w:val="en-US"/>
        </w:rPr>
      </w:pPr>
      <w:r w:rsidRPr="00CA6191">
        <w:rPr>
          <w:rFonts w:hAnsi="Helvetica"/>
          <w:lang w:val="en-US"/>
        </w:rPr>
        <w:t xml:space="preserve"> Holy Spirit - Kim Walker </w:t>
      </w:r>
      <w:hyperlink r:id="rId32" w:history="1">
        <w:r w:rsidRPr="00CA6191">
          <w:rPr>
            <w:rStyle w:val="Hyperlink0"/>
          </w:rPr>
          <w:t>https://www.youtube.com/watch?v=eFByOX8Fb0M</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9 - Wahres Verständnis über Jesus</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Saulus blieb aber einige Tage bei den Jüngern in Damaskus. Und alsbald predigte er in den Synagogen von Jesus, dass dieser Gottes Sohn sei. (Apg. 9,19-20)</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Da kam Jesus in die Gegend von Cäsarea Philippi und fragte seine Jünger und sprach: Wer sagen die Leute, dass der Menschensohn sei? Sie sprachen: Einige sagen, du seist Johannes der Täufer, andere, du seist Elia, wieder andere, du seist Jeremia oder einer der Propheten. Er fragte sie: Wer sagt denn ihr, dass ich sei? Da antwortete Simon Petrus und sprach: Du bist Christus, des lebendigen Gottes Sohn! Und Jesus antwortete und sprach zu ihm: Selig bist du, Simon, Jonas Sohn; denn Fleisch und Blut haben dir das nicht offenbart, sondern mein Vater im Himmel. (Mat. 16,13-18)</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IS-Leute wie Paulus ein richtiges Verständnis von Jesus bekommen. Vor seiner Erfahrung hatte Paulus eine falsche Vorstellung von Jesus. Doch Jesus brachte ihm die wahre Offenbarung über das, was er ist, was eine radikale Veränderung in Paulus’ Leben brachte. IS-Leute (und Muslime allgemein) verstehen den Begriff „Sohn Gottes“ falsch. Sie glauben, dass das einen physischen Sohn meint, was bedeuten würde, Maria und Gott hätten eine sexuelle Beziehung miteinander gehabt und einen gemeinsamen Sohn bekommen. Bete, dass Gott all diese „Missverständnisse“ über ihn selbst entfernt (die Mauern zusammenbrechen lässt) und es ihnen erlaubt, ihn richtig kennen zu lernen, sodass es ihnen möglich ist, die Wahrheit über ihn zu verkünden, über das, was er ist.</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Jesus Son of God - Chris Tomlin </w:t>
      </w:r>
      <w:hyperlink r:id="rId33" w:history="1">
        <w:r w:rsidRPr="00CA6191">
          <w:rPr>
            <w:rStyle w:val="Hyperlink0"/>
          </w:rPr>
          <w:t>https://www.youtube.com/watch?v=Yj_s9_45QpI</w:t>
        </w:r>
      </w:hyperlink>
      <w:r w:rsidRPr="00CA6191">
        <w:rPr>
          <w:rFonts w:hAnsi="Helvetica"/>
          <w:lang w:val="en-US"/>
        </w:rPr>
        <w:br/>
        <w:t xml:space="preserve">We Believe </w:t>
      </w:r>
      <w:hyperlink r:id="rId34" w:history="1">
        <w:r w:rsidRPr="00CA6191">
          <w:rPr>
            <w:rStyle w:val="Hyperlink0"/>
          </w:rPr>
          <w:t>https://www.youtube.com/watch?v=JLjy99fBZL0</w:t>
        </w:r>
      </w:hyperlink>
      <w:r w:rsidRPr="00CA6191">
        <w:rPr>
          <w:rFonts w:hAnsi="Helvetica"/>
          <w:lang w:val="en-US"/>
        </w:rPr>
        <w:br/>
        <w:t xml:space="preserve">Break Down the Walls - Austin &amp; Ally </w:t>
      </w:r>
      <w:hyperlink r:id="rId35" w:history="1">
        <w:r w:rsidRPr="00CA6191">
          <w:rPr>
            <w:rStyle w:val="Hyperlink0"/>
          </w:rPr>
          <w:t>https://www.youtube.com/watch?v=z5FlM5flsrY</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10 - Mut und Selbstvertrauen</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 xml:space="preserve">Alle aber, die es hörten, entsetzten sich und sprachen: Ist das nicht der, der in Jerusalem alle vernichten wollte, die diesen Namen anrufen, und ist er nicht deshalb hierher gekommen, dass er sie gefesselt zu </w:t>
      </w:r>
      <w:r w:rsidRPr="00CA6191">
        <w:rPr>
          <w:rFonts w:hAnsi="Helvetica"/>
        </w:rPr>
        <w:lastRenderedPageBreak/>
        <w:t>den Hohenpriestern führe? Saulus aber gewann immer mehr an Kraft und trieb die Juden in die Enge, die in Damaskus wohnten, und bewies, dass Jesus der Christus ist. (Apg. 9,21-22)</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für diejenigen, die Gott aus dem IS heraus rettet, dass sie viel Mut und ein fruchtvolles Zeugnis haben! Bete, dass andere Personen des IS und die Welt auf sie sehen und sich über die radikale Veränderung wundern. Bete, dass viele „bestürzt“ auf ihr Zeugnis reagieren.</w:t>
      </w:r>
    </w:p>
    <w:p w:rsidR="00E000AC" w:rsidRPr="00CA6191" w:rsidRDefault="00E000AC" w:rsidP="00401BBC">
      <w:pPr>
        <w:pStyle w:val="TextA"/>
        <w:jc w:val="both"/>
        <w:rPr>
          <w:rFonts w:hAnsi="Helvetica"/>
        </w:rPr>
      </w:pPr>
    </w:p>
    <w:p w:rsidR="00E000AC" w:rsidRPr="00E000AC" w:rsidRDefault="00E000AC" w:rsidP="00401BBC">
      <w:pPr>
        <w:pStyle w:val="TextA"/>
        <w:jc w:val="both"/>
        <w:rPr>
          <w:rFonts w:hAnsi="Helvetica"/>
        </w:rPr>
      </w:pPr>
      <w:r w:rsidRPr="00E000AC">
        <w:rPr>
          <w:rFonts w:hAnsi="Helvetica"/>
        </w:rPr>
        <w:t xml:space="preserve">My Confidence </w:t>
      </w:r>
      <w:hyperlink r:id="rId36" w:history="1">
        <w:r w:rsidRPr="00E000AC">
          <w:rPr>
            <w:rStyle w:val="Hyperlink0"/>
            <w:lang w:val="de-DE"/>
          </w:rPr>
          <w:t>https://www.youtube.com/watch?v=QUhTxuyH3Hs</w:t>
        </w:r>
      </w:hyperlink>
      <w:r w:rsidRPr="00E000AC">
        <w:rPr>
          <w:rFonts w:hAnsi="Helvetica"/>
        </w:rPr>
        <w:br/>
      </w:r>
      <w:r w:rsidRPr="00CA6191">
        <w:rPr>
          <w:rFonts w:hAnsi="Helvetica"/>
          <w:lang w:val="nl-NL"/>
        </w:rPr>
        <w:t xml:space="preserve">Rooftops - Jesus Culture </w:t>
      </w:r>
      <w:hyperlink r:id="rId37" w:history="1">
        <w:r w:rsidRPr="00E000AC">
          <w:rPr>
            <w:rStyle w:val="Hyperlink0"/>
            <w:lang w:val="de-DE"/>
          </w:rPr>
          <w:t>https://www.youtube.com/watch?v=4-gLdIO5G-Q</w:t>
        </w:r>
      </w:hyperlink>
      <w:r w:rsidRPr="00E000AC">
        <w:rPr>
          <w:rFonts w:hAnsi="Helvetica"/>
        </w:rPr>
        <w:t xml:space="preserve"> </w:t>
      </w:r>
    </w:p>
    <w:p w:rsidR="00E000AC" w:rsidRPr="00CA6191" w:rsidRDefault="00E000AC" w:rsidP="00401BBC">
      <w:pPr>
        <w:pStyle w:val="TextA"/>
        <w:jc w:val="both"/>
        <w:rPr>
          <w:rFonts w:hAnsi="Helvetica"/>
          <w:lang w:val="en-US"/>
        </w:rPr>
      </w:pPr>
      <w:r w:rsidRPr="00CA6191">
        <w:rPr>
          <w:rFonts w:hAnsi="Helvetica"/>
          <w:lang w:val="en-US"/>
        </w:rPr>
        <w:t xml:space="preserve">When I speak your name </w:t>
      </w:r>
      <w:hyperlink r:id="rId38" w:history="1">
        <w:r w:rsidRPr="00CA6191">
          <w:rPr>
            <w:rStyle w:val="Hyperlink0"/>
          </w:rPr>
          <w:t>https://www.youtube.com/watch?v=mWq_yHoim1o</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11-20</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Nachdem wir jetzt durch die Geschichte von Paulus gebetet haben, werden wir einen von Paulus’ Briefen näher betrachten und Gott bitten, seinen Geist auf den IS auszugießen und sie mit wahrer Frucht zu segnen - der Frucht des Geistes. Wir bitten um Veränderung der Herzen! Wir bitten Gott, dass er ihnen neue Herzen gibt, die in Christus gegründet sind!</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Ich sage aber: Lebt im Geist, so werdet ihr die Begierden des Fleisches nicht vollbringen. Denn das Fleisch begehrt auf gegen den Geist und der Geist gegen das Fleisch; die sind gegeneinander, sodass ihr nicht tut, was ihr wollt. Regiert euch aber der Geist, so seid ihr </w:t>
      </w:r>
      <w:bookmarkStart w:id="0" w:name="_GoBack"/>
      <w:bookmarkEnd w:id="0"/>
      <w:r w:rsidRPr="00CA6191">
        <w:rPr>
          <w:rFonts w:hAnsi="Helvetica"/>
        </w:rPr>
        <w:t>nicht unter dem Gesetz. Offenkundig sind aber die Werke des Fleisches, als da sind: Unzucht, Unreinheit, Ausschweifung, Götzendienst, Zauberei, Feindschaft, Hader, Eifersucht, Zorn, Zank, Zwietracht, Spaltungen, Neid, Saufen, Fressen und dergleichen. Davon habe ich euch vorausgesagt und sage noch einmal voraus: Die solches tun, werden das Reich Gottes nicht erben. Die Frucht aber des Geistes ist Liebe, Freude, Friede, Geduld, Freundlichkeit, Güte, Treue, Sanftmut, Keuschheit; gegen all dies ist das Gesetz nicht. Die aber Christus Jesus angehören, die haben ihr Fleisch gekreuzigt samt den Leidenschaften und Begierden. Wenn wir im Geist leben, so lasst uns auch im Geist wandeln. (Gal. 5,16-25)</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Gott liebt es, wenn wir seine Worte im Gebet an ihn zurück sprechen. So werden wir für die nächsten 10 Tage Bibelstellen über die Frucht des Geistes zu Gott beten. Wir beten, dass Gott IS-Leuten seinen Geist gibt, damit sie gerecht vor ihm gehen.</w:t>
      </w:r>
    </w:p>
    <w:p w:rsidR="00E000AC" w:rsidRPr="00CA6191" w:rsidRDefault="00E000AC" w:rsidP="00401BBC">
      <w:pPr>
        <w:pStyle w:val="TextA"/>
        <w:jc w:val="both"/>
        <w:rPr>
          <w:rFonts w:hAnsi="Helvetica"/>
        </w:rPr>
      </w:pPr>
      <w:r w:rsidRPr="00CA6191">
        <w:rPr>
          <w:rFonts w:hAnsi="Helvetica"/>
        </w:rPr>
        <w:t>Male die Frucht auf dem Bild unten aus, nachdem du diese Verse gebetet und die Lieder gesungen hast und verkünde, dass es dem HERRN möglich ist, diese Frucht dem IS zu geben!</w:t>
      </w:r>
    </w:p>
    <w:p w:rsidR="00E000AC" w:rsidRPr="00CA6191" w:rsidRDefault="00E000AC" w:rsidP="00401BBC">
      <w:pPr>
        <w:pStyle w:val="TextA"/>
        <w:jc w:val="both"/>
        <w:rPr>
          <w:rFonts w:hAnsi="Helvetica"/>
        </w:rPr>
      </w:pPr>
    </w:p>
    <w:p w:rsidR="00E000AC" w:rsidRPr="00CA6191" w:rsidRDefault="00E000AC" w:rsidP="00401BBC">
      <w:pPr>
        <w:jc w:val="both"/>
        <w:rPr>
          <w:rFonts w:ascii="Helvetica" w:hAnsi="Helvetica"/>
        </w:rPr>
      </w:pPr>
      <w:r w:rsidRPr="00CA6191">
        <w:rPr>
          <w:rFonts w:ascii="Helvetica" w:hAnsi="Helvetica"/>
          <w:noProof/>
          <w:lang w:val="en-GB" w:eastAsia="en-GB"/>
        </w:rPr>
        <w:lastRenderedPageBreak/>
        <w:drawing>
          <wp:inline distT="0" distB="0" distL="0" distR="0">
            <wp:extent cx="2997200" cy="4051300"/>
            <wp:effectExtent l="0" t="0" r="0" b="0"/>
            <wp:docPr id="1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pic:nvPicPr>
                  <pic:blipFill>
                    <a:blip r:embed="rId39" cstate="print">
                      <a:extLst/>
                    </a:blip>
                    <a:stretch>
                      <a:fillRect/>
                    </a:stretch>
                  </pic:blipFill>
                  <pic:spPr>
                    <a:xfrm>
                      <a:off x="0" y="0"/>
                      <a:ext cx="2997200" cy="4051300"/>
                    </a:xfrm>
                    <a:prstGeom prst="rect">
                      <a:avLst/>
                    </a:prstGeom>
                    <a:ln w="12700" cap="flat">
                      <a:noFill/>
                      <a:miter lim="400000"/>
                    </a:ln>
                    <a:effectLst/>
                  </pic:spPr>
                </pic:pic>
              </a:graphicData>
            </a:graphic>
          </wp:inline>
        </w:drawing>
      </w:r>
      <w:r w:rsidRPr="00CA6191">
        <w:rPr>
          <w:rFonts w:ascii="Helvetica" w:eastAsia="Arial Unicode MS" w:hAnsi="Helvetica" w:cs="Arial Unicode MS"/>
        </w:rPr>
        <w:t xml:space="preserve"> </w:t>
      </w:r>
    </w:p>
    <w:p w:rsidR="00E000AC" w:rsidRPr="00CA6191" w:rsidRDefault="00E000AC" w:rsidP="00401BBC">
      <w:pPr>
        <w:jc w:val="both"/>
        <w:rPr>
          <w:rFonts w:ascii="Helvetica" w:hAnsi="Helvetica"/>
        </w:rPr>
      </w:pPr>
    </w:p>
    <w:p w:rsidR="00E000AC" w:rsidRPr="00CA6191" w:rsidRDefault="00E000AC" w:rsidP="00401BBC">
      <w:pPr>
        <w:pStyle w:val="TextA"/>
        <w:jc w:val="both"/>
        <w:rPr>
          <w:rFonts w:hAnsi="Helvetica"/>
          <w:sz w:val="24"/>
          <w:szCs w:val="24"/>
        </w:rPr>
      </w:pPr>
    </w:p>
    <w:p w:rsidR="00E000AC" w:rsidRPr="00CA6191" w:rsidRDefault="00E000AC" w:rsidP="00401BBC">
      <w:pPr>
        <w:pStyle w:val="TextA"/>
        <w:jc w:val="both"/>
        <w:rPr>
          <w:rFonts w:hAnsi="Helvetica"/>
          <w:b/>
          <w:bCs/>
          <w:u w:val="single"/>
        </w:rPr>
      </w:pPr>
      <w:r w:rsidRPr="00CA6191">
        <w:rPr>
          <w:rFonts w:hAnsi="Helvetica"/>
          <w:b/>
          <w:bCs/>
          <w:u w:val="single"/>
        </w:rPr>
        <w:t>TAG 11 - Herzen die durch den Geist enthärtet und verändert werden</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Und ich will ihnen ein anderes Herz geben und einen neuen Geist in sie geben und will das steinerne Herz wegnehmen aus ihrem Leibe und ihnen ein fleischernes Herz geben, damit sie in meinen Geboten wandeln und meine Ordnungen halten und danach tun. Und sie sollen mein Volk sein und ich will ihr Gott sein. (Hes. 11,19-20)</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für Herzen, damit sie enthärtet und verändert werden. (1) Bete für unsere Herzen und für Buße von unserem eigenen Ärger, Hass und unserer Bitterkeit den IS-Leuten gegenüber. Bete um Vergebung der Sünden unserer eigenen Leute ihnen gegenüber (Kreuzzüge). Bete um Vergebung in unseren Herzen, dass wir Mitgefühl für sie bekommen und wie Jesus sagen „Vergib ihnen, denn sie wissen nicht was sie tun.“ (2) Bete, dass Gott die Herzen der IS-Leute enthärtet und Ärger, Hass und Bitterkeit entfernt. Bete für ein vollkommen an Gott hingegebenes Herz und die Gegenwart des Heiligen Geistes zur Leitung.</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Soften My Heart </w:t>
      </w:r>
      <w:hyperlink r:id="rId40" w:history="1">
        <w:r w:rsidRPr="00CA6191">
          <w:rPr>
            <w:rStyle w:val="Hyperlink0"/>
          </w:rPr>
          <w:t>https://www.youtube.com/watch?v=NUhQNXXbKW0</w:t>
        </w:r>
      </w:hyperlink>
      <w:r w:rsidRPr="00CA6191">
        <w:rPr>
          <w:rFonts w:hAnsi="Helvetica"/>
          <w:lang w:val="en-US"/>
        </w:rPr>
        <w:br/>
        <w:t xml:space="preserve">Undivided Heart - Vicky Beeching </w:t>
      </w:r>
      <w:hyperlink r:id="rId41" w:history="1">
        <w:r w:rsidRPr="00CA6191">
          <w:rPr>
            <w:rStyle w:val="Hyperlink0"/>
          </w:rPr>
          <w:t>https://www.youtube.com/watch?v=Rjjnk1SJm9s</w:t>
        </w:r>
      </w:hyperlink>
    </w:p>
    <w:p w:rsidR="00E000AC" w:rsidRPr="00CA6191" w:rsidRDefault="00E000AC" w:rsidP="00401BBC">
      <w:pPr>
        <w:pStyle w:val="TextA"/>
        <w:jc w:val="both"/>
        <w:rPr>
          <w:rFonts w:hAnsi="Helvetica"/>
          <w:lang w:val="en-US"/>
        </w:rPr>
      </w:pPr>
      <w:r w:rsidRPr="00CA6191">
        <w:rPr>
          <w:rFonts w:hAnsi="Helvetica"/>
          <w:lang w:val="en-US"/>
        </w:rPr>
        <w:t xml:space="preserve">Undivided Heart </w:t>
      </w:r>
      <w:hyperlink r:id="rId42" w:history="1">
        <w:r w:rsidRPr="00CA6191">
          <w:rPr>
            <w:rStyle w:val="Hyperlink0"/>
          </w:rPr>
          <w:t>https://www.youtube.com/watch?v=HgEJTirpbOw</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12 - Liebe Gottes, um ihre Herzen zu erfüllen</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Sprich diese Verse über die IS-Leute:</w:t>
      </w:r>
    </w:p>
    <w:p w:rsidR="00E000AC" w:rsidRPr="00CA6191" w:rsidRDefault="00E000AC" w:rsidP="00401BBC">
      <w:pPr>
        <w:pStyle w:val="TextA"/>
        <w:jc w:val="both"/>
        <w:rPr>
          <w:rFonts w:hAnsi="Helvetica"/>
        </w:rPr>
      </w:pPr>
      <w:r w:rsidRPr="00CA6191">
        <w:rPr>
          <w:rFonts w:hAnsi="Helvetica"/>
        </w:rPr>
        <w:t>Denn der HERR, dein Gott, ist bei dir, ein starker Heiland. Er wird sich über dich freuen und dir freundlich sein, er wird dir vergeben in seiner Liebe und wird über dich mit Jauchzen fröhlich sein. (Zef. 3,17)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Dass er euch Kraft gebe nach dem Reichtum seiner Herrlichkeit, stark zu werden durch seinen Geist an dem inwendigen Menschen, dass Christus durch den Glauben in euren Herzen wohne und ihr in der Liebe eingewurzelt und gegründet seid. So könnt ihr mit allen Heiligen begreifen, welches die Breite und </w:t>
      </w:r>
      <w:r w:rsidRPr="00CA6191">
        <w:rPr>
          <w:rFonts w:hAnsi="Helvetica"/>
        </w:rPr>
        <w:lastRenderedPageBreak/>
        <w:t>die Länge und die Höhe und die Tiefe ist, auch die Liebe Christi erkennen, die alle Erkenntnis übertrifft, damit ihr erfüllt werdet mit der ganzen Gottesfülle. (Eph. 3,16-19)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Wenn ich mit Menschen- und mit Engelzungen redete und hätte die Liebe nicht, so wäre ich ein tönendes Erz oder eine klingende Schelle. Und wenn ich prophetisch reden könnte und wüsste alle Geheimnisse und alle Erkenntnis und hätte allen Glauben, sodass ich Berge versetzen könnte, und hätte die Liebe nicht, so wäre ich nichts. Und wenn ich alle meine Habe den Armen gäbe und ließe meinen Leib verbrennen und hätte die Liebe nicht, so wäre mir's nichts nütze. Die Liebe ist langmütig und freundlich, die Liebe eifert nicht, die Liebe treibt nicht Mutwillen, sie bläht sich nicht auf, </w:t>
      </w:r>
      <w:r w:rsidRPr="00CA6191">
        <w:rPr>
          <w:rFonts w:hAnsi="Helvetica"/>
          <w:lang w:val="nl-NL"/>
        </w:rPr>
        <w:t>sie verh</w:t>
      </w:r>
      <w:r w:rsidRPr="00CA6191">
        <w:rPr>
          <w:rFonts w:hAnsi="Helvetica"/>
        </w:rPr>
        <w:t>ält sich nicht ungehörig, sie sucht nicht das Ihre, sie lässt sich nicht erbittern, sie rechnet das Böse nicht zu, sie freut sich nicht über die Ungerechtigkeit, sie freut sich aber an der Wahrheit; sie erträgt alles, sie glaubt alles, sie hofft alles, sie duldet alles. Die Liebe hört niemals auf, wo doch das prophetische Reden aufhören wird und das Zungenreden aufhören wird und die Erkenntnis aufhören wird…. Nun aber bleiben Glaube, Hoffnung, Liebe, diese drei; aber die Liebe ist die größte unter ihnen. (1.Kor. 13,1-8.13)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für die Liebe Gottes, damit sie die unwürdigen Herzen der IS-Leute füllt. Bete, dass sie die wahre Bedeutung von Liebe erkennen: „Gott aber erweist seine Liebe zu uns darin, dass Christus für uns gestorben ist, als wir noch Sü</w:t>
      </w:r>
      <w:r w:rsidRPr="00CA6191">
        <w:rPr>
          <w:rFonts w:hAnsi="Helvetica"/>
          <w:lang w:val="nl-NL"/>
        </w:rPr>
        <w:t>nder waren.</w:t>
      </w:r>
      <w:r w:rsidRPr="00CA6191">
        <w:rPr>
          <w:rFonts w:hAnsi="Helvetica"/>
        </w:rPr>
        <w:t>“ (Röm. 5,8). Bete, dass Gott seine Liebe zu ihnen kundgibt! Die teuer erkaufte Liebe! Sie kennen es nicht, von Gott geliebt zu sein - bei ihnen ist es eine Beziehung vergleichbar zwischen einem Meister und Sklaven. Bete, dass Gott ihnen seine verschwenderische Liebe für sie zeigt, jedem einzelnen persönlich. Bete, dass inmitten von Gottes Liebe alles andere schweigt. Bete, dass sie in seiner Liebe verwurzelt und gegründet werden! Stell dir vor, wie es sein würde, wenn sie seine Liebe wirklich erfahren würden. Wie würde das verändern, was geschieht? Rufe zu Gott, dass seine Liebe ausgegossen wird.</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Love so High - Matt Redman </w:t>
      </w:r>
      <w:hyperlink r:id="rId43" w:history="1">
        <w:r w:rsidRPr="00CA6191">
          <w:rPr>
            <w:rStyle w:val="Hyperlink0"/>
          </w:rPr>
          <w:t>https://www.youtube.com/watch?v=z0UctF2LYj4</w:t>
        </w:r>
      </w:hyperlink>
      <w:r w:rsidRPr="00CA6191">
        <w:rPr>
          <w:rFonts w:hAnsi="Helvetica"/>
          <w:lang w:val="en-US"/>
        </w:rPr>
        <w:br/>
        <w:t xml:space="preserve">Your Love is Deep </w:t>
      </w:r>
      <w:hyperlink r:id="rId44" w:history="1">
        <w:r w:rsidRPr="00CA6191">
          <w:rPr>
            <w:rStyle w:val="Hyperlink0"/>
          </w:rPr>
          <w:t>https://www.youtube.com/watch?v=FcxLwta95ns</w:t>
        </w:r>
      </w:hyperlink>
      <w:r w:rsidRPr="00CA6191">
        <w:rPr>
          <w:rFonts w:hAnsi="Helvetica"/>
          <w:lang w:val="en-US"/>
        </w:rPr>
        <w:br/>
        <w:t xml:space="preserve">Oh How He loves us - David Crowder </w:t>
      </w:r>
      <w:hyperlink r:id="rId45" w:history="1">
        <w:r w:rsidRPr="00CA6191">
          <w:rPr>
            <w:rStyle w:val="Hyperlink0"/>
          </w:rPr>
          <w:t>https://www.youtube.com/watch?v=2FxaUYjRtkc</w:t>
        </w:r>
      </w:hyperlink>
      <w:r w:rsidRPr="00CA6191">
        <w:rPr>
          <w:rFonts w:hAnsi="Helvetica"/>
          <w:lang w:val="en-US"/>
        </w:rPr>
        <w:t xml:space="preserve"> </w:t>
      </w:r>
    </w:p>
    <w:p w:rsidR="00E000AC" w:rsidRPr="00CA6191" w:rsidRDefault="00E000AC" w:rsidP="00401BBC">
      <w:pPr>
        <w:pStyle w:val="TextA"/>
        <w:jc w:val="both"/>
        <w:rPr>
          <w:rFonts w:hAnsi="Helvetica"/>
          <w:lang w:val="en-US"/>
        </w:rPr>
      </w:pPr>
      <w:r w:rsidRPr="00CA6191">
        <w:rPr>
          <w:rFonts w:hAnsi="Helvetica"/>
          <w:lang w:val="en-US"/>
        </w:rPr>
        <w:t xml:space="preserve">One Thing Remains - Jesus Culture </w:t>
      </w:r>
      <w:hyperlink r:id="rId46" w:history="1">
        <w:r w:rsidRPr="00CA6191">
          <w:rPr>
            <w:rStyle w:val="Hyperlink0"/>
          </w:rPr>
          <w:t>https://www.youtube.com/watch?v=6_KXsMCJgBQ</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13 - Freude</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Und der Engel sprach zu ihnen: Fürchtet euch nicht! Siehe, ich verkündige euch große Freude, die allem Volk widerfahren wird; denn euch ist heute der Heiland geboren, welcher ist Christus, der Herr, in der Stadt Davids. (Luk. 2,10-11)</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Du tust mir kund den Weg zum Leben: Vor dir ist Freude die Fülle und Wonne zu deiner Rechten ewiglich. (Ps. 16,11)</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Freuet euch in dem Herrn allewege, und abermals sage ich: Freuet euch! Eure Güte lasst kund sein allen Menschen! Der Herr ist nahe! Sorgt euch um nichts, sondern in allen Dingen lasst eure Bitten in Gebet und Flehen mit Danksagung vor Gott kundwerden! Und der Friede Gottes, der höher ist als alle Vernunft, bewahre eure Herzen und Sinne in Christus Jesus. (Phil. 4,4-7)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Habe deine Lust am HERRN; der wird dir geben, was dein Herz wünscht. Befiehl dem HERRN deine Wege und hoffe auf ihn, er wird's wohlmachen und wird deine Gerechtigkeit heraufführen wie das Licht und dein Recht wie den Mittag. (Ps. 37,4-7)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So vertrage dich nun mit Gott und mache Frieden; daraus wird dir viel Gutes kommen. Nimm doch Weisung an von seinem Munde, und fasse seine Worte in dein Herz. Bekehrst du dich zum Allmächtigen und demütigst du dich und tust das Unrecht weit weg von deiner Hütte - wirf in den Staub dein Gold und zu den Steinen der Bäche das Gold von Ofir -, so wird der Allmächtige dein Gold sein und wie Silber, das dir zugehäuft wird. Dann wirst du deine Lust haben an dem Allmächtigen und dein Antlitz zu Gott erheben. Wenn du ihn bitten wirst, wird er dich hören, und du wirst deine Gelübde erfüllen. (Hiob 22,21-27)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lastRenderedPageBreak/>
        <w:t>Bete, dass Gott den IS-Leuten Freude im HERRN schenkt! Bete, dass sie so außer sich vor Freude in ihm sein werden, dass sie singen und tanzen und ihn preisen! Bete, dass die Freude, die sie im HERRN haben, ihnen eine rechtschaffene Sehnsucht gibt. Bete, dass alle Dinge entfernt werden, die ihre Freude stehlen oder sie davon abhalten wollen, die wahre Freude zu finden.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You are my Joy - David Crowder </w:t>
      </w:r>
      <w:hyperlink r:id="rId47" w:history="1">
        <w:r w:rsidRPr="00CA6191">
          <w:rPr>
            <w:rStyle w:val="Hyperlink0"/>
          </w:rPr>
          <w:t>https://www.youtube.com/watch?v=TIPTHINBuSY</w:t>
        </w:r>
      </w:hyperlink>
    </w:p>
    <w:p w:rsidR="00E000AC" w:rsidRPr="00CA6191" w:rsidRDefault="00E000AC" w:rsidP="00401BBC">
      <w:pPr>
        <w:pStyle w:val="TextA"/>
        <w:jc w:val="both"/>
        <w:rPr>
          <w:rFonts w:hAnsi="Helvetica"/>
          <w:lang w:val="en-US"/>
        </w:rPr>
      </w:pPr>
      <w:r w:rsidRPr="00CA6191">
        <w:rPr>
          <w:rFonts w:hAnsi="Helvetica"/>
          <w:lang w:val="en-US"/>
        </w:rPr>
        <w:t xml:space="preserve"> Hope</w:t>
      </w:r>
      <w:r w:rsidRPr="00CA6191">
        <w:rPr>
          <w:rFonts w:hAnsi="Helvetica"/>
          <w:lang w:val="fr-FR"/>
        </w:rPr>
        <w:t>’</w:t>
      </w:r>
      <w:r w:rsidRPr="00CA6191">
        <w:rPr>
          <w:rFonts w:hAnsi="Helvetica"/>
          <w:lang w:val="en-US"/>
        </w:rPr>
        <w:t xml:space="preserve">s Anthem - Bethel </w:t>
      </w:r>
      <w:hyperlink r:id="rId48" w:history="1">
        <w:r w:rsidRPr="00CA6191">
          <w:rPr>
            <w:rStyle w:val="Hyperlink0"/>
          </w:rPr>
          <w:t>https://www.youtube.com/watch?v=O_sfxjqXdPg</w:t>
        </w:r>
      </w:hyperlink>
      <w:r w:rsidRPr="00CA6191">
        <w:rPr>
          <w:rFonts w:hAnsi="Helvetica"/>
          <w:lang w:val="en-US"/>
        </w:rPr>
        <w:br/>
        <w:t xml:space="preserve">Joy to the World - Chris Tomlin </w:t>
      </w:r>
      <w:hyperlink r:id="rId49" w:history="1">
        <w:r w:rsidRPr="00CA6191">
          <w:rPr>
            <w:rStyle w:val="Hyperlink0"/>
          </w:rPr>
          <w:t>https://www.youtube.com/watch?v=bqjzpWYFJfc</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14 - Frieden</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Sprich diese Verse über die IS-Leute:</w:t>
      </w:r>
    </w:p>
    <w:p w:rsidR="00E000AC" w:rsidRPr="00CA6191" w:rsidRDefault="00E000AC" w:rsidP="00401BBC">
      <w:pPr>
        <w:pStyle w:val="TextA"/>
        <w:jc w:val="both"/>
        <w:rPr>
          <w:rFonts w:hAnsi="Helvetica"/>
        </w:rPr>
      </w:pPr>
      <w:r w:rsidRPr="00CA6191">
        <w:rPr>
          <w:rFonts w:hAnsi="Helvetica"/>
        </w:rPr>
        <w:t>Das Volk, das im Finstern wandelt, sieht ein großes Licht, und über denen, die da wohnen im finstern Lande, scheint es hell. Du weckst lauten Jubel, du machst groß die Freude. Vor dir wird man sich freuen, wie man sich freut in der Ernte, wie man fröhlich ist, wenn man Beute austeilt. Denn du hast ihr drückendes Joch, die Jochstange auf ihrer Schulter und den Stecken ihres Treibers zerbrochen wie am Tage Midians. Denn jeder Stiefel, der mit Gedröhn dahergeht, und jeder Mantel, durch Blut geschleift, wird verbrannt und vom Feuer verzehrt. Denn uns ist ein Kind geboren, ein Sohn ist uns gegeben, und die Herrschaft ruht auf seiner Schulter; und er heißt Wunder-Rat, Gott-Held, Ewig-Vater, Friede-Fürst; auf dass seine Herrschaft groß werde und des Friedens kein Ende auf dem Thron Davids und in seinem Königreich, dass er's stärke und stütze durch Recht und Gerechtigkeit von nun an bis in Ewigkeit. Solches wird tun der Eifer des HERRN Zebaoth. (Jes. 9,1-6)</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Der HERR hat seinen Thron über der Flut; der HERR bleibt ein König in Ewigkeit. Der HERR wird seinem Volk Kraft geben; der HERR wird sein Volk segnen mit Frieden. (Ps. 29,10-11)</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Selig sind die Friedfertigen; denn sie werden Gottes Kinder heißen. (Mat. 5,9)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Den Frieden lasse ich euch, meinen Frieden gebe ich euch. Nicht gebe ich euch, wie die Welt gibt. Euer Herz erschrecke nicht und fürchte sich nicht. (Joh. 14,27)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Denn er ist unser Friede, der aus beiden "eines" gemacht hat und den Zaun abgebrochen hat, der dazwischen war, nämlich die Feindschaft. Durch das Opfer seines Leibes hat er abgetan das Gesetz mit seinen Geboten und Satzungen, damit er in sich selber aus den zweien einen neuen Menschen schaffe und Frieden mache und die beiden versöhne mit Gott in "einem" Leib durch das Kreuz, indem er die Feindschaft tötete durch sich selbst. Und er ist gekommen und hat im Evangelium Frieden verkündigt euch, die ihr fern wart, und Frieden denen, die nahe waren. Denn durch ihn haben wir alle beide in "einem" Geist den Zugang zum Vater. So seid ihr nun nicht mehr Gäste und Fremdlinge, sondern Mitbürger der Heiligen und Gottes Hausgenossen. (Eph. 2,14-19)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die Verse in Jesaja 9 die von „kein(em) Krieg mehr“ sprechen. Bete, dass Gott den Geist des Krieges, der Zerstörung und Zerrissenheit in ihren Herzen durch Frieden ersetzt. Bete, dass sie mit Gott und mit Menschen Frieden finden. Bete, dass sie den König des Friedens kennen lernen, der alle Feindschaft besiegt hat!</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Prince of Peace </w:t>
      </w:r>
      <w:hyperlink r:id="rId50" w:history="1">
        <w:r w:rsidRPr="00CA6191">
          <w:rPr>
            <w:rStyle w:val="Hyperlink0"/>
          </w:rPr>
          <w:t>https://www.youtube.com/watch?v=zcq0QKRFVs8</w:t>
        </w:r>
      </w:hyperlink>
      <w:r w:rsidRPr="00CA6191">
        <w:rPr>
          <w:rFonts w:hAnsi="Helvetica"/>
          <w:lang w:val="en-US"/>
        </w:rPr>
        <w:br/>
        <w:t xml:space="preserve">Peace Has Come </w:t>
      </w:r>
      <w:hyperlink r:id="rId51" w:history="1">
        <w:r w:rsidRPr="00CA6191">
          <w:rPr>
            <w:rStyle w:val="Hyperlink0"/>
          </w:rPr>
          <w:t>https://www.youtube.com/watch?v=7BFXCd2pWrM</w:t>
        </w:r>
      </w:hyperlink>
      <w:r w:rsidRPr="00CA6191">
        <w:rPr>
          <w:rFonts w:hAnsi="Helvetica"/>
          <w:lang w:val="en-US"/>
        </w:rPr>
        <w:br/>
        <w:t xml:space="preserve">It is Well with My Soul - Chris Rice </w:t>
      </w:r>
      <w:hyperlink r:id="rId52" w:history="1">
        <w:r w:rsidRPr="00CA6191">
          <w:rPr>
            <w:rStyle w:val="Hyperlink0"/>
          </w:rPr>
          <w:t>https://www.youtube.com/watch?v=cPPSG_SpojY</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15 - Geduld</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Sprich diese Verse über die IS-Leute:</w:t>
      </w:r>
    </w:p>
    <w:p w:rsidR="00E000AC" w:rsidRPr="00CA6191" w:rsidRDefault="00E000AC" w:rsidP="00401BBC">
      <w:pPr>
        <w:pStyle w:val="TextA"/>
        <w:jc w:val="both"/>
        <w:rPr>
          <w:rFonts w:hAnsi="Helvetica"/>
        </w:rPr>
      </w:pPr>
      <w:r w:rsidRPr="00CA6191">
        <w:rPr>
          <w:rFonts w:hAnsi="Helvetica"/>
        </w:rPr>
        <w:t>Harre des HERRN! Sei getrost und unverzagt und harre des HERRN! (Ps. 27,14)</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lastRenderedPageBreak/>
        <w:t>Sei stille dem HERRN und warte auf ihn. Entrüste dich nicht über den, dem es gut geht, der seinen Mutwillen treibt. Steh ab vom Zorn und lass den Grimm, entrüste dich nicht, damit du nicht Unrecht tust. Denn die Bösen werden ausgerottet; die aber des HERRN harren, werden das Land erben. (Ps. 37,7-9)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Ich harre des HERRN, meine Seele harret, und ich hoffe auf sein Wort. Meine Seele wartet auf den Herrn mehr als die Wächter auf den Morgen. (Ps. 130,5-6)</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So seid nun geduldig, liebe Brüder, bis zum Kommen des Herrn. Siehe, der Bauer wartet auf die kostbare Frucht der Erde und ist dabei geduldig, bis sie empfange den Frühregen und Spätregen. Seid auch ihr geduldig und stärkt eure Herzen; denn das Kommen des Herrn ist nahe. Seufzt nicht widereinander, liebe Brüder, damit ihr nicht gerichtet werdet. Siehe, der Richter steht vor der Tür. Nehmt, liebe Brüder, zum Vorbild des Leidens und der Geduld die Propheten, die geredet haben in dem Namen des Herrn. Siehe, wir preisen selig, die erduldet haben. Von der Geduld Hiobs habt ihr gehört und habt gesehen, zu welchem Ende es der Herr geführt hat; denn der Herr ist barmherzig und ein Erbarmer. (Jak. 5,7-11)</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Gott den ISIS-Leuten Geduld gibt. Bete, dass Gott ihnen ein Verlangen gibt, auf „den HERRN zu harren“ und sein Angesicht zu suchen. Bete, dass sie Gottes große Geduld mit uns kennen lernen und dass durch dieses Wissen auch sie die Fähigkeit bekommen, nachsichtig mit anderen zu sein.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Stay and Wait - Hillsong United </w:t>
      </w:r>
      <w:hyperlink r:id="rId53" w:history="1">
        <w:r w:rsidRPr="00CA6191">
          <w:rPr>
            <w:rStyle w:val="Hyperlink0"/>
          </w:rPr>
          <w:t>https://www.youtube.com/watch?v=4B-cCFIp0A4</w:t>
        </w:r>
      </w:hyperlink>
    </w:p>
    <w:p w:rsidR="00E000AC" w:rsidRPr="00CA6191" w:rsidRDefault="00E000AC" w:rsidP="00401BBC">
      <w:pPr>
        <w:pStyle w:val="TextA"/>
        <w:jc w:val="both"/>
        <w:rPr>
          <w:rFonts w:hAnsi="Helvetica"/>
          <w:lang w:val="en-US"/>
        </w:rPr>
      </w:pPr>
      <w:r w:rsidRPr="00CA6191">
        <w:rPr>
          <w:rFonts w:hAnsi="Helvetica"/>
          <w:lang w:val="en-US"/>
        </w:rPr>
        <w:t xml:space="preserve">Everlasting God - Lincoln Brewster </w:t>
      </w:r>
      <w:hyperlink r:id="rId54" w:history="1">
        <w:r w:rsidRPr="00CA6191">
          <w:rPr>
            <w:rStyle w:val="Hyperlink0"/>
          </w:rPr>
          <w:t>https://www.youtube.com/watch?v=jP2nz6PG8KM</w:t>
        </w:r>
      </w:hyperlink>
    </w:p>
    <w:p w:rsidR="00E000AC" w:rsidRPr="00CA6191" w:rsidRDefault="00E000AC" w:rsidP="00401BBC">
      <w:pPr>
        <w:pStyle w:val="TextA"/>
        <w:jc w:val="both"/>
        <w:rPr>
          <w:rFonts w:hAnsi="Helvetica"/>
          <w:lang w:val="en-US"/>
        </w:rPr>
      </w:pPr>
      <w:r w:rsidRPr="00CA6191">
        <w:rPr>
          <w:rFonts w:hAnsi="Helvetica"/>
          <w:lang w:val="fr-FR"/>
        </w:rPr>
        <w:t xml:space="preserve">We Wait for You </w:t>
      </w:r>
      <w:hyperlink r:id="rId55" w:history="1">
        <w:r w:rsidRPr="00CA6191">
          <w:rPr>
            <w:rStyle w:val="Hyperlink0"/>
          </w:rPr>
          <w:t>https://www.youtube.com/watch?v=FaiQ8KiyM8k</w:t>
        </w:r>
      </w:hyperlink>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16 - Freundlichkeit</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Sprich diese Verse über die IS-Leute:</w:t>
      </w:r>
    </w:p>
    <w:p w:rsidR="00E000AC" w:rsidRPr="00CA6191" w:rsidRDefault="00E000AC" w:rsidP="00401BBC">
      <w:pPr>
        <w:pStyle w:val="TextA"/>
        <w:jc w:val="both"/>
        <w:rPr>
          <w:rFonts w:hAnsi="Helvetica"/>
        </w:rPr>
      </w:pPr>
      <w:r w:rsidRPr="00CA6191">
        <w:rPr>
          <w:rFonts w:hAnsi="Helvetica"/>
        </w:rPr>
        <w:t>Es ist dir gesagt, Mensch, was gut ist und was der HERR von dir fordert, nämlich Gottes Wort halten und Liebe üben und demütig sein vor deinem Gott. (Micha 6,8)</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Der HERR Zebaoth sprach: Richtet recht, und ein jeder erweise seinem Bruder Güte und Barmherzigkeit, und tut nicht Unrecht den Witwen, Waisen, Fremdlingen und Armen, und denke keiner gegen seinen Bruder etwas Arges in seinem Herzen! (Sach. 7,9-10)</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Denkst du aber, o Mensch, der du die richtest, die solches tun, und tust auch dasselbe, dass du dem Urteil Gottes entrinnen wirst? Oder verachtest du den Reichtum seiner Güte, Geduld und Langmut? Weißt du nicht, dass dich Gottes Güte zur Buße leitet? (Röm. 2,3-4)</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Aber Gott, der reich ist an Barmherzigkeit, hat in seiner großen Liebe, mit der er uns geliebt hat, auch uns, die wir tot waren in den Sünden, mit Christus lebendig gemacht - aus Gnade seid ihr selig geworden -; und er hat uns mit auferweckt und mit eingesetzt im Himmel in Christus Jesus, damit er in den kommenden Zeiten erzeige den überschwänglichen Reichtum seiner Gnade durch seine Güte gegen uns in Christus Jesus. (Eph. 2,4-7)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sie den unermesslichen Reichtum von Gottes Gnade der Freundlichkeit kennen lernen und dass es sie zur Buße leitet!  Bete, dass diese Freundlichkeit den Kern ihres Seins erreicht und dass auch sie Freundlichkeit lieben und dies reichlich an andere weiter geben.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Thank you - Hillsong </w:t>
      </w:r>
      <w:hyperlink r:id="rId56" w:history="1">
        <w:r w:rsidRPr="00CA6191">
          <w:rPr>
            <w:rStyle w:val="Hyperlink0"/>
          </w:rPr>
          <w:t>https://www.youtube.com/watch?v=3Y2MzEbEBhA</w:t>
        </w:r>
      </w:hyperlink>
      <w:r w:rsidRPr="00CA6191">
        <w:rPr>
          <w:rFonts w:hAnsi="Helvetica"/>
          <w:lang w:val="en-US"/>
        </w:rPr>
        <w:br/>
        <w:t xml:space="preserve">Magnificent Kindness - Sam Bailey </w:t>
      </w:r>
      <w:hyperlink r:id="rId57" w:history="1">
        <w:r w:rsidRPr="00CA6191">
          <w:rPr>
            <w:rStyle w:val="Hyperlink0"/>
          </w:rPr>
          <w:t>https://www.youtube.com/watch?v=gGrQ8bZCZhM</w:t>
        </w:r>
      </w:hyperlink>
      <w:r w:rsidRPr="00CA6191">
        <w:rPr>
          <w:rFonts w:hAnsi="Helvetica"/>
          <w:lang w:val="en-US"/>
        </w:rPr>
        <w:t xml:space="preserve"> </w:t>
      </w:r>
    </w:p>
    <w:p w:rsidR="00E000AC" w:rsidRPr="00CA6191" w:rsidRDefault="00E000AC" w:rsidP="00401BBC">
      <w:pPr>
        <w:pStyle w:val="TextA"/>
        <w:jc w:val="both"/>
        <w:rPr>
          <w:rFonts w:hAnsi="Helvetica"/>
          <w:lang w:val="en-US"/>
        </w:rPr>
      </w:pPr>
      <w:r w:rsidRPr="00CA6191">
        <w:rPr>
          <w:rFonts w:hAnsi="Helvetica"/>
          <w:lang w:val="sv-SE"/>
        </w:rPr>
        <w:t xml:space="preserve">Kindness - Chris Tomlin </w:t>
      </w:r>
      <w:hyperlink r:id="rId58" w:history="1">
        <w:r w:rsidRPr="00CA6191">
          <w:rPr>
            <w:rStyle w:val="Hyperlink0"/>
          </w:rPr>
          <w:t>https://www.youtube.com/watch?v=gmlmUsx_O68</w:t>
        </w:r>
      </w:hyperlink>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17 - Güte</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Sprich diese Verse über die IS-Leute:</w:t>
      </w:r>
    </w:p>
    <w:p w:rsidR="00E000AC" w:rsidRPr="00CA6191" w:rsidRDefault="00E000AC" w:rsidP="00401BBC">
      <w:pPr>
        <w:pStyle w:val="TextA"/>
        <w:jc w:val="both"/>
        <w:rPr>
          <w:rFonts w:hAnsi="Helvetica"/>
        </w:rPr>
      </w:pPr>
      <w:r w:rsidRPr="00CA6191">
        <w:rPr>
          <w:rFonts w:hAnsi="Helvetica"/>
        </w:rPr>
        <w:lastRenderedPageBreak/>
        <w:t>Und Mose sprach: Lass mich deine Herrlichkeit sehen! Und er sprach: Ich will vor deinem Angesicht all meine Güte vorübergehen lassen und will vor dir kundtun den Namen des HERRN: Wem ich gnädig bin, dem bin ich gnädig, und wessen ich mich erbarme, dessen erbarme ich mich. (2.Mose 33,18-19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Ich glaube aber doch, dass ich sehen werde die Güte des HERRN im Lande der Lebendigen. (Ps. 27,13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lang w:val="nl-NL"/>
        </w:rPr>
        <w:t>Wie gro</w:t>
      </w:r>
      <w:r w:rsidRPr="00CA6191">
        <w:rPr>
          <w:rFonts w:hAnsi="Helvetica"/>
        </w:rPr>
        <w:t>ß ist deine Güte, HERR, die du bewahrt hast denen, die dich fürchten, und erweisest vor den Leuten denen, die auf dich trauen! Du birgst sie in deinem Schutz vor den Rotten der Leute. (Ps. 31,20-21)</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Als aber erschien die Freundlichkeit und Menschenliebe Gottes, unseres Heilands, machte er uns selig - nicht um der Werke der Gerechtigkeit willen, die wir getan hatten, sondern nach seiner Barmherzigkeit - durch das Bad der Wiedergeburt und Erneuerung im Heiligen Geist, den er über uns reichlich ausgegossen hat durch Jesus Christus, unsern Heiland, damit wir, durch dessen Gnade gerecht geworden, Erben des ewigen Lebens würden nach unsrer Hoffnung. (Titus 3,4-7)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sie die Güte Gottes kennen lernen. Bete, dass sie erkennen, wie er alles zum Guten nutzen kann, auch die aktuelle Situation. Bete, dass es ihnen möglich ist, seine Güte in allen Umständen zu erkennen. Bete, dass die Güte des HERRN an ihnen vorüber zieht und dass sie wie Moses verändert werden. Bete, dass auch sie danach streben, die Güte Gottes durch ihre Worte und Taten auszubreiten.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You are good </w:t>
      </w:r>
      <w:hyperlink r:id="rId59" w:history="1">
        <w:r w:rsidRPr="00CA6191">
          <w:rPr>
            <w:rStyle w:val="Hyperlink0"/>
          </w:rPr>
          <w:t>https://www.youtube.com/watch?v=VI3x7WLWpo8&amp;list=PL39A838A6A04ADF91&amp;index=4</w:t>
        </w:r>
      </w:hyperlink>
    </w:p>
    <w:p w:rsidR="00E000AC" w:rsidRPr="00CA6191" w:rsidRDefault="00E000AC" w:rsidP="00401BBC">
      <w:pPr>
        <w:pStyle w:val="TextA"/>
        <w:jc w:val="both"/>
        <w:rPr>
          <w:rFonts w:hAnsi="Helvetica"/>
          <w:lang w:val="en-US"/>
        </w:rPr>
      </w:pPr>
      <w:r w:rsidRPr="00CA6191">
        <w:rPr>
          <w:rFonts w:hAnsi="Helvetica"/>
          <w:lang w:val="en-US"/>
        </w:rPr>
        <w:t xml:space="preserve">Lord, Let your Glory Fall </w:t>
      </w:r>
      <w:hyperlink r:id="rId60" w:history="1">
        <w:r w:rsidRPr="00CA6191">
          <w:rPr>
            <w:rStyle w:val="Hyperlink0"/>
          </w:rPr>
          <w:t>https://www.youtube.com/watch?v=l14IMlsYCec</w:t>
        </w:r>
      </w:hyperlink>
    </w:p>
    <w:p w:rsidR="00E000AC" w:rsidRPr="00CA6191" w:rsidRDefault="00E000AC" w:rsidP="00401BBC">
      <w:pPr>
        <w:pStyle w:val="TextA"/>
        <w:jc w:val="both"/>
        <w:rPr>
          <w:rFonts w:hAnsi="Helvetica"/>
          <w:lang w:val="en-US"/>
        </w:rPr>
      </w:pPr>
      <w:r w:rsidRPr="00CA6191">
        <w:rPr>
          <w:rFonts w:hAnsi="Helvetica"/>
          <w:lang w:val="en-US"/>
        </w:rPr>
        <w:t xml:space="preserve">You are so Good to Me - Third Day </w:t>
      </w:r>
      <w:hyperlink r:id="rId61" w:history="1">
        <w:r w:rsidRPr="00CA6191">
          <w:rPr>
            <w:rStyle w:val="Hyperlink0"/>
          </w:rPr>
          <w:t>https://www.youtube.com/watch?v=9vCNvWvJvnk</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18 - Treue</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Sprich diese Verse über die IS-Leute:</w:t>
      </w:r>
    </w:p>
    <w:p w:rsidR="00E000AC" w:rsidRPr="00CA6191" w:rsidRDefault="00E000AC" w:rsidP="00401BBC">
      <w:pPr>
        <w:pStyle w:val="TextA"/>
        <w:jc w:val="both"/>
        <w:rPr>
          <w:rFonts w:hAnsi="Helvetica"/>
        </w:rPr>
      </w:pPr>
      <w:r w:rsidRPr="00CA6191">
        <w:rPr>
          <w:rFonts w:hAnsi="Helvetica"/>
        </w:rPr>
        <w:t>Die Wege des HERRN sind lauter Güte und Treue für alle, die seinen Bund und seine Gebote halten. (Ps. 25,10)</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Deine Gerechtigkeit verberge ich nicht in meinem Herzen; von deiner Wahrheit und von deinem Heil rede ich. Ich verhehle deine Güte und Treue nicht vor der großen Gemeinde. Du aber, HERR, wollest deine Barmherzigkeit nicht von mir wenden; lass deine Güte und Treue allewege mich behüten. (Ps. 40,11-12)</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Die Güte des HERRN ist's, dass wir nicht gar aus sind, seine Barmherzigkeit hat noch kein Ende, sondern sie ist alle Morgen neu, und deine Treue ist groß. Der HERR ist mein Teil, spricht meine Seele; darum will ich auf ihn hoffen. (Klagelieder 3,22-24)</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Gott ihnen seine Treue zeigt und dass sie sich ihm ausliefern um ihm treu zu sein, indem sie sich vom Bösen abwenden und wie Christus ein Leben in Liebe leben. Bete, dass die Treue des HERRN sie weiterhin verfolgt bis sie ihn schließlich kennen lernen. Bete, dass auch sie „Groß ist deine Treue“ verkünden werden.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He is Faithful </w:t>
      </w:r>
      <w:hyperlink r:id="rId62" w:history="1">
        <w:r w:rsidRPr="00CA6191">
          <w:rPr>
            <w:rStyle w:val="Hyperlink0"/>
          </w:rPr>
          <w:t>https://www.youtube.com/watch?v=EmNLgQr-0wM</w:t>
        </w:r>
      </w:hyperlink>
      <w:r w:rsidRPr="00CA6191">
        <w:rPr>
          <w:rFonts w:hAnsi="Helvetica"/>
          <w:lang w:val="en-US"/>
        </w:rPr>
        <w:br/>
        <w:t xml:space="preserve">Great is thy Faithfulness </w:t>
      </w:r>
      <w:hyperlink r:id="rId63" w:history="1">
        <w:r w:rsidRPr="00CA6191">
          <w:rPr>
            <w:rStyle w:val="Hyperlink0"/>
          </w:rPr>
          <w:t>https://www.youtube.com/watch?v=SrsfCZvqGxQ</w:t>
        </w:r>
      </w:hyperlink>
    </w:p>
    <w:p w:rsidR="00E000AC" w:rsidRPr="00CA6191" w:rsidRDefault="00E000AC" w:rsidP="00401BBC">
      <w:pPr>
        <w:pStyle w:val="TextA"/>
        <w:jc w:val="both"/>
        <w:rPr>
          <w:rFonts w:hAnsi="Helvetica"/>
          <w:lang w:val="en-US"/>
        </w:rPr>
      </w:pPr>
      <w:r w:rsidRPr="00CA6191">
        <w:rPr>
          <w:rFonts w:hAnsi="Helvetica"/>
          <w:lang w:val="en-US"/>
        </w:rPr>
        <w:t xml:space="preserve">Faithful One - Selah </w:t>
      </w:r>
      <w:hyperlink r:id="rId64" w:history="1">
        <w:r w:rsidRPr="00CA6191">
          <w:rPr>
            <w:rStyle w:val="Hyperlink0"/>
          </w:rPr>
          <w:t>https://www.youtube.com/watch?v=6dFF_n5MqHs</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19 - Sanftmut</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Sprich diese Verse über die IS-Leute:</w:t>
      </w:r>
    </w:p>
    <w:p w:rsidR="00E000AC" w:rsidRPr="00CA6191" w:rsidRDefault="00E000AC" w:rsidP="00401BBC">
      <w:pPr>
        <w:pStyle w:val="TextA"/>
        <w:jc w:val="both"/>
        <w:rPr>
          <w:rFonts w:hAnsi="Helvetica"/>
        </w:rPr>
      </w:pPr>
      <w:r w:rsidRPr="00CA6191">
        <w:rPr>
          <w:rFonts w:hAnsi="Helvetica"/>
        </w:rPr>
        <w:t>Du gibst mir den Schild deines Heils, und deine Rechte stärkt mich, und deine Huld macht mich groß. Du gibst meinen Schritten weiten Raum, dass meine Knöchel nicht wanken. (Ps. 18,36-37)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lastRenderedPageBreak/>
        <w:t>Ein Knecht des Herrn aber soll nicht streitsüchtig sein, sondern freundlich gegen jedermann, im Lehren geschickt, der Böses ertragen kann und mit Sanftmut die Widerspenstigen zurechtweist, ob ihnen Gott vielleicht Buße gebe, die Wahrheit zu erkennen und wieder nüchtern zu werden aus der Verstrickung des Teufels, von dem sie gefangen sind, zu tun seinen Willen. (2.Tim. 2,24-26)</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Merkt auf, ihr Himmel, ich will reden, und die Erde höre die Rede meines Mundes. Meine Lehre rinne wie der Regen, und meine Rede riesele wie Tau, wie der Regen auf das Gras und wie die Tropfen auf das Kraut. Denn ich will den Namen des HERRN preisen. Gebt unserm Gott allein die Ehre! (5.Mose 32,1-3)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Kommt her zu mir, alle, die ihr mühselig und beladen seid; ich will euch erquicken. Nehmt auf euch mein Joch und lernt von mir; denn ich bin sanftmütig und von Herzen demütig; so werdet ihr Ruhe finden für eure Seelen. Denn mein Joch ist sanft, und meine Last ist leicht. (Mat. 11,28-30)</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Die Weisheit aber von oben her ist zuerst lauter, dann friedfertig, gütig, lässt sich etwas sagen, ist reich an Barmherzigkeit und guten Früchten, unparteiisch, ohne Heuchelei. Die Frucht der Gerechtigkeit aber wird gesät in Frieden für die, die Frieden stiften. (Jak. 3,17-18)</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sie die sanfte Berührung unseres HERRN kennen lernen. Bete, dass sie ihre Last an Gott abgeben und in seiner Sanftmut Ruhe finden. Bete, dass sie die Weisheit von oben kennen lernen, die sanftmütig ist. Bete, dass sie Anderen mit Sanftmut begegnen.</w:t>
      </w:r>
    </w:p>
    <w:p w:rsidR="00E000AC" w:rsidRPr="00CA6191" w:rsidRDefault="00E000AC" w:rsidP="00401BBC">
      <w:pPr>
        <w:pStyle w:val="TextA"/>
        <w:jc w:val="both"/>
        <w:rPr>
          <w:rFonts w:hAnsi="Helvetica"/>
        </w:rPr>
      </w:pPr>
    </w:p>
    <w:p w:rsidR="00E000AC" w:rsidRPr="00E763AF" w:rsidRDefault="00E000AC" w:rsidP="00401BBC">
      <w:pPr>
        <w:pStyle w:val="TextA"/>
        <w:jc w:val="both"/>
        <w:rPr>
          <w:rFonts w:hAnsi="Helvetica"/>
          <w:lang w:val="en-US"/>
        </w:rPr>
      </w:pPr>
      <w:r w:rsidRPr="00E763AF">
        <w:rPr>
          <w:rFonts w:hAnsi="Helvetica"/>
          <w:lang w:val="en-US"/>
        </w:rPr>
        <w:t xml:space="preserve">Gentleness </w:t>
      </w:r>
      <w:hyperlink r:id="rId65" w:history="1">
        <w:r w:rsidRPr="00E763AF">
          <w:rPr>
            <w:rStyle w:val="Hyperlink0"/>
          </w:rPr>
          <w:t>https://www.youtube.com/watch?v=jSqRgITbFTQ</w:t>
        </w:r>
      </w:hyperlink>
      <w:r w:rsidRPr="00E763AF">
        <w:rPr>
          <w:rFonts w:hAnsi="Helvetica"/>
          <w:lang w:val="en-US"/>
        </w:rPr>
        <w:br/>
        <w:t xml:space="preserve">Sweetly Broken </w:t>
      </w:r>
      <w:hyperlink r:id="rId66" w:history="1">
        <w:r w:rsidRPr="00E763AF">
          <w:rPr>
            <w:rStyle w:val="Hyperlink0"/>
          </w:rPr>
          <w:t>https://www.youtube.com/watch?v=sL-mF_FwPnI</w:t>
        </w:r>
      </w:hyperlink>
      <w:r w:rsidRPr="00E763AF">
        <w:rPr>
          <w:rFonts w:hAnsi="Helvetica"/>
          <w:lang w:val="en-US"/>
        </w:rPr>
        <w:br/>
      </w:r>
      <w:r w:rsidRPr="00CA6191">
        <w:rPr>
          <w:rFonts w:hAnsi="Helvetica"/>
          <w:lang w:val="sv-SE"/>
        </w:rPr>
        <w:t xml:space="preserve">Your Gentleness - David Brymer </w:t>
      </w:r>
      <w:hyperlink r:id="rId67" w:history="1">
        <w:r w:rsidRPr="00E763AF">
          <w:rPr>
            <w:rStyle w:val="Hyperlink0"/>
          </w:rPr>
          <w:t>https://www.youtube.com/watch?v=ZgaF28eHhtI</w:t>
        </w:r>
      </w:hyperlink>
    </w:p>
    <w:p w:rsidR="00E000AC" w:rsidRPr="00E763AF" w:rsidRDefault="00E000AC" w:rsidP="00401BBC">
      <w:pPr>
        <w:pStyle w:val="TextA"/>
        <w:jc w:val="both"/>
        <w:rPr>
          <w:rFonts w:hAnsi="Helvetica"/>
          <w:lang w:val="en-US"/>
        </w:rPr>
      </w:pPr>
      <w:r w:rsidRPr="00E763AF">
        <w:rPr>
          <w:rFonts w:hAnsi="Helvetica"/>
          <w:lang w:val="en-US"/>
        </w:rPr>
        <w:t xml:space="preserve"> </w:t>
      </w:r>
    </w:p>
    <w:p w:rsidR="00E000AC" w:rsidRPr="00E763AF"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20 - Keuschheit / Selbstbeherrschung</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Sprich diese Verse über die IS-Leute:</w:t>
      </w:r>
    </w:p>
    <w:p w:rsidR="00E000AC" w:rsidRPr="00CA6191" w:rsidRDefault="00E000AC" w:rsidP="00401BBC">
      <w:pPr>
        <w:pStyle w:val="TextA"/>
        <w:jc w:val="both"/>
        <w:rPr>
          <w:rFonts w:hAnsi="Helvetica"/>
        </w:rPr>
      </w:pPr>
      <w:r w:rsidRPr="00CA6191">
        <w:rPr>
          <w:rFonts w:hAnsi="Helvetica"/>
        </w:rPr>
        <w:t>Ein Mann, der seinen Zorn nicht zurückhalten kann, ist wie eine offene Stadt ohne Mauern. (Spr. 25,28)</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Wisst ihr nicht, dass die, die in der Kampfbahn laufen, die laufen alle, aber einer empfängt den Siegespreis? Lauft so, dass ihr ihn erlangt. Jeder aber, der kämpft, enthält sich aller Dinge; jene nun, damit sie einen vergänglichen Kranz empfangen, wir aber einen unvergänglichen. Ich aber laufe nicht wie aufs Ungewisse; ich kämpfe mit der Faust, nicht wie einer, der in die Luft schlägt, sondern ich bezwinge meinen Leib und zähme ihn, damit ich nicht andern predige und selbst verwerflich werde. (1.Kor. 9,24-27)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Aus diesem Grund erinnere ich dich daran, dass du erweckest die Gabe Gottes, die in dir ist durch die Auflegung meiner Hände. Denn Gott hat uns nicht gegeben den Geist der Furcht, sondern der Kraft und der Liebe und der Besonnenheit. (2.Tim. 1,6-7)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Denn ich weiß, dass in mir, das heißt in meinem Fleisch, nichts Gutes wohnt. Wollen habe ich wohl, aber das Gute vollbringen kann ich nicht. Denn das Gute, das ich will, das tue ich nicht; sondern das Böse, das ich nicht will, das tue ich. Wenn ich aber tue, was ich nicht will, so tue nicht ich es, sondern die Sünde, die in mir wohnt. So finde ich nun das Gesetz, dass mir, der ich das Gute tun will, das Bö</w:t>
      </w:r>
      <w:r w:rsidRPr="00CA6191">
        <w:rPr>
          <w:rFonts w:hAnsi="Helvetica"/>
          <w:lang w:val="pt-PT"/>
        </w:rPr>
        <w:t>se anh</w:t>
      </w:r>
      <w:r w:rsidRPr="00CA6191">
        <w:rPr>
          <w:rFonts w:hAnsi="Helvetica"/>
        </w:rPr>
        <w:t>ängt. Denn ich habe Lust an Gottes Gesetz nach dem inwendigen Menschen. Ich sehe aber ein anderes Gesetz in meinen Gliedern, das widerstreitet dem Gesetz in meinem Gemüt und hält mich gefangen im Gesetz der Sünde, das in meinen Gliedern ist. Ich elender Mensch! Wer wird mich erlösen von diesem todverfallenen Leibe? Dank sei Gott durch Jesus Christus, unsern Herrn! So diene ich nun mit dem Gemüt dem Gesetz Gottes, aber mit dem Fleisch dem Gesetz der Sünde. (Röm. 7,18-25)</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i/>
          <w:iCs/>
        </w:rPr>
      </w:pPr>
      <w:r w:rsidRPr="00CA6191">
        <w:rPr>
          <w:rFonts w:hAnsi="Helvetica"/>
        </w:rPr>
        <w:t xml:space="preserve">Bete, dass sie Selbstbeherrschung haben und dass sie sich nicht den Versuchungen des Teufels hingeben. Bete heute, dass dieser Höhepunkt der Frucht des Geistes in ihren Leben offenbart wird. Wir wissen, dass wir nichts ohne Christus tun können, deswegen bete, dass der Heilige Geist reichlich in ihre Leben fließt und sie Selbstkontrolle bei all den Versuchungen einüben können, die in Galater </w:t>
      </w:r>
      <w:r w:rsidRPr="00CA6191">
        <w:rPr>
          <w:rFonts w:hAnsi="Helvetica"/>
        </w:rPr>
        <w:lastRenderedPageBreak/>
        <w:t xml:space="preserve">aufgezählt werden: </w:t>
      </w:r>
      <w:r w:rsidRPr="00CA6191">
        <w:rPr>
          <w:rFonts w:hAnsi="Helvetica"/>
          <w:i/>
          <w:iCs/>
        </w:rPr>
        <w:t>„Unzucht, Unreinheit, Ausschweifung, Götzendienst, Zauberei, Feindschaft, Hader, Eifersucht, Zorn, Zank, Zwietracht, Spaltungen, Neid, Saufen, Fressen und dergleichen.“</w:t>
      </w:r>
    </w:p>
    <w:p w:rsidR="00E000AC" w:rsidRPr="00CA6191" w:rsidRDefault="00E000AC" w:rsidP="00401BBC">
      <w:pPr>
        <w:pStyle w:val="TextA"/>
        <w:jc w:val="both"/>
        <w:rPr>
          <w:rFonts w:hAnsi="Helvetica"/>
          <w:i/>
          <w:iCs/>
        </w:rPr>
      </w:pPr>
    </w:p>
    <w:p w:rsidR="00E000AC" w:rsidRPr="00CA6191" w:rsidRDefault="00E000AC" w:rsidP="00401BBC">
      <w:pPr>
        <w:pStyle w:val="TextA"/>
        <w:jc w:val="both"/>
        <w:rPr>
          <w:rFonts w:hAnsi="Helvetica"/>
          <w:lang w:val="en-US"/>
        </w:rPr>
      </w:pPr>
      <w:r w:rsidRPr="00CA6191">
        <w:rPr>
          <w:rFonts w:hAnsi="Helvetica"/>
          <w:lang w:val="en-US"/>
        </w:rPr>
        <w:t xml:space="preserve">From the inside out </w:t>
      </w:r>
      <w:hyperlink r:id="rId68" w:history="1">
        <w:r w:rsidRPr="00CA6191">
          <w:rPr>
            <w:rStyle w:val="Hyperlink0"/>
          </w:rPr>
          <w:t>https://www.youtube.com/watch?v=SZ-fghqc8Oo</w:t>
        </w:r>
      </w:hyperlink>
      <w:r w:rsidRPr="00CA6191">
        <w:rPr>
          <w:rFonts w:hAnsi="Helvetica"/>
          <w:lang w:val="en-US"/>
        </w:rPr>
        <w:br/>
        <w:t xml:space="preserve">Set a Fire - Jesus Culture </w:t>
      </w:r>
      <w:hyperlink r:id="rId69" w:history="1">
        <w:r w:rsidRPr="00CA6191">
          <w:rPr>
            <w:rStyle w:val="Hyperlink0"/>
          </w:rPr>
          <w:t>https://www.youtube.com/watch?v=-Jzqq4B8H2Q</w:t>
        </w:r>
      </w:hyperlink>
    </w:p>
    <w:p w:rsidR="00E000AC" w:rsidRPr="00CA6191" w:rsidRDefault="00E000AC" w:rsidP="00401BBC">
      <w:pPr>
        <w:pStyle w:val="TextA"/>
        <w:jc w:val="both"/>
        <w:rPr>
          <w:rFonts w:hAnsi="Helvetica"/>
          <w:lang w:val="en-US"/>
        </w:rPr>
      </w:pPr>
      <w:r w:rsidRPr="00CA6191">
        <w:rPr>
          <w:rFonts w:hAnsi="Helvetica"/>
          <w:lang w:val="en-US"/>
        </w:rPr>
        <w:t xml:space="preserve">You are in control </w:t>
      </w:r>
      <w:hyperlink r:id="rId70" w:history="1">
        <w:r w:rsidRPr="00CA6191">
          <w:rPr>
            <w:rStyle w:val="Hyperlink0"/>
          </w:rPr>
          <w:t>https://www.youtube.com/watch?v=ynbzxeMyMNU</w:t>
        </w:r>
      </w:hyperlink>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 xml:space="preserve">TAG 21-30 </w:t>
      </w:r>
    </w:p>
    <w:p w:rsidR="00E000AC" w:rsidRPr="00CA6191" w:rsidRDefault="00E000AC" w:rsidP="00401BBC">
      <w:pPr>
        <w:pStyle w:val="TextA"/>
        <w:jc w:val="both"/>
        <w:rPr>
          <w:rFonts w:hAnsi="Helvetica"/>
        </w:rPr>
      </w:pPr>
      <w:r w:rsidRPr="00CA6191">
        <w:rPr>
          <w:rFonts w:hAnsi="Helvetica"/>
        </w:rPr>
        <w:t>Wir möchten die Städte und die Führer des IS mit unserem Lobpreis Gottes ummanteln. Wir werden um diese Mauern herumlaufen, wie es Gottes Leute mit Jericho taten und sehen, wie Gott die Mauern zu Fall bringt! In den nächsten Tagen werden wir einfach in den Lobpreis über diese Plätze einstimmen und Gott bitten, dass er diese Städte wiederherstellt, damit aus ihnen viel Lobpreis kommt.</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[Rahab sagte zu den zwei Spionen] Ich weiß, dass der HERR euch das Land gegeben hat; denn ein Schrecken vor euch ist über uns gefallen, und alle Bewohner des Landes sind vor euch feige geworden. Denn wir haben gehört, wie der HERR das Wasser im Schilfmeer ausgetrocknet hat vor euch her, als ihr aus </w:t>
      </w:r>
      <w:r w:rsidRPr="00CA6191">
        <w:rPr>
          <w:rFonts w:hAnsi="Helvetica"/>
          <w:lang w:val="sv-SE"/>
        </w:rPr>
        <w:t>Ä</w:t>
      </w:r>
      <w:r w:rsidRPr="00CA6191">
        <w:rPr>
          <w:rFonts w:hAnsi="Helvetica"/>
        </w:rPr>
        <w:t>gypten zogt, und was ihr den beiden Königen der Amoriter, Sihon und Og, jenseits des Jordans getan habt, wie ihr an ihnen den Bann vollstreckt habt. Und seitdem wir das gehört haben, ist unser Herz verzagt und es wagt keiner mehr, vor euch zu atmen; denn der HERR, euer Gott, ist Gott oben im Himmel und unten auf Erden. So schwört mir nun bei dem HERRN, weil ich an euch Barmherzigkeit getan habe, dass auch ihr an meines Vaters Hause Barmherzigkeit tut, und gebt mir ein sicheres Zeichen, dass ihr leben lasst meinen Vater, meine Mutter, meine Brüder und meine Schwestern und alles, was sie haben, und uns vom Tode errettet. (Jos. 2,9-13)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Jericho aber war verschlossen und verwahrt vor den Israeliten, sodass niemand heraus- oder hineinkommen konnte. Aber der HERR sprach zu Josua: Sieh, ich habe Jericho samt seinem König und seinen Kriegsleuten in deine Hand gegeben. Lass alle Kriegsmänner rings um die Stadt herumgehen "einmal" und tu so sechs Tage lang. Und lass sieben Priester sieben Posaunen tragen vor der Lade her, und am siebenten Tage zieht siebenmal um die Stadt und lass die Priester die Posaunen blasen. Und wenn man die Posaune bläst und es lange tönt, so soll das ganze Kriegsvolk ein großes Kriegsgeschrei erheben, wenn ihr den Schall der Posaune hört. Dann wird die Stadtmauer einfallen und das Kriegsvolk soll hinaufsteigen, ein jeder stracks vor sich hin. </w:t>
      </w:r>
    </w:p>
    <w:p w:rsidR="00E000AC" w:rsidRPr="00CA6191" w:rsidRDefault="00E000AC" w:rsidP="00401BBC">
      <w:pPr>
        <w:pStyle w:val="TextA"/>
        <w:jc w:val="both"/>
        <w:rPr>
          <w:rFonts w:hAnsi="Helvetica"/>
        </w:rPr>
      </w:pPr>
      <w:r w:rsidRPr="00CA6191">
        <w:rPr>
          <w:rFonts w:hAnsi="Helvetica"/>
        </w:rPr>
        <w:t xml:space="preserve">Da rief Josua, der Sohn Nuns, die Priester und sprach zu ihnen: Bringt die Bundeslade und sieben Priester sollen sieben Posaunen tragen vor der Lade des HERRN. Zum Volk aber sprach er: Geht hin und zieht um die Stadt; und die Kriegsleute sollen vor der Lade des HERRN hergehen. Als Josua das dem Volk gesagt hatte, trugen die sieben Priester sieben Posaunen vor der Lade des HERRN her und gingen und bliesen die Posaunen, und die Lade des Bundes des HERRN folgte ihnen nach. Und die Kriegsleute gingen vor den Priestern her, die die Posaunen bliesen, und das übrige Volk folgte der Lade nach und man blies immerfort die Posaunen. Josua aber gebot dem Kriegsvolk und sprach: Ihr sollt kein Kriegsgeschrei erheben noch eure Stimmen hören lassen, noch soll ein Wort aus eurem Munde gehen bis auf den Tag, an dem ich zu euch sage: </w:t>
      </w:r>
      <w:r w:rsidRPr="00CA6191">
        <w:rPr>
          <w:rFonts w:hAnsi="Helvetica"/>
          <w:lang w:val="fr-FR"/>
        </w:rPr>
        <w:t>»</w:t>
      </w:r>
      <w:r w:rsidRPr="00CA6191">
        <w:rPr>
          <w:rFonts w:hAnsi="Helvetica"/>
        </w:rPr>
        <w:t>Macht ein Kriegsgeschrei!</w:t>
      </w:r>
      <w:r w:rsidRPr="00CA6191">
        <w:rPr>
          <w:rFonts w:hAnsi="Helvetica"/>
          <w:lang w:val="fr-FR"/>
        </w:rPr>
        <w:t xml:space="preserve">« </w:t>
      </w:r>
      <w:r w:rsidRPr="00CA6191">
        <w:rPr>
          <w:rFonts w:hAnsi="Helvetica"/>
        </w:rPr>
        <w:t xml:space="preserve">Dann sollt ihr das Kriegsgeschrei erheben. So ließ er die Lade des HERRN rings um die Stadt ziehen "einmal" und sie kamen zurück in das Lager und blieben darin über Nacht. </w:t>
      </w:r>
    </w:p>
    <w:p w:rsidR="00E000AC" w:rsidRPr="00CA6191" w:rsidRDefault="00E000AC" w:rsidP="00401BBC">
      <w:pPr>
        <w:pStyle w:val="TextA"/>
        <w:jc w:val="both"/>
        <w:rPr>
          <w:rFonts w:hAnsi="Helvetica"/>
        </w:rPr>
      </w:pPr>
      <w:r w:rsidRPr="00CA6191">
        <w:rPr>
          <w:rFonts w:hAnsi="Helvetica"/>
        </w:rPr>
        <w:t xml:space="preserve">Und Josua machte sich früh am Morgen auf und die Priester trugen die Lade des HERRN. So trugen die sieben Priester die sieben Posaunen vor der Lade des HERRN her und bliesen immerfort die Posaunen; und die Kriegsleute gingen vor ihnen her, und das übrige Volk folgte der Lade des HERRN und man blies immerfort die Posaunen. Am zweiten Tage gingen sie auch "einmal" um die Stadt und kamen zurück ins Lager. So taten sie sechs Tage. </w:t>
      </w:r>
    </w:p>
    <w:p w:rsidR="00E000AC" w:rsidRPr="00CA6191" w:rsidRDefault="00E000AC" w:rsidP="00401BBC">
      <w:pPr>
        <w:pStyle w:val="TextA"/>
        <w:jc w:val="both"/>
        <w:rPr>
          <w:rFonts w:hAnsi="Helvetica"/>
        </w:rPr>
      </w:pPr>
      <w:r w:rsidRPr="00CA6191">
        <w:rPr>
          <w:rFonts w:hAnsi="Helvetica"/>
        </w:rPr>
        <w:t xml:space="preserve">Am siebenten Tage aber, als die Morgenröte aufging, machten sie sich früh auf und zogen in derselben Weise siebenmal um die Stadt; nur an diesem Tag zogen sie siebenmal um die Stadt. Und beim siebenten Mal, als die Priester die Posaunen bliesen, sprach Josua zum Volk: Macht ein Kriegsgeschrei! Denn der HERR hat euch die Stadt gegeben. Aber diese Stadt und alles, was darin ist, soll dem Bann des HERRN verfallen sein. Nur die Hure Rahab soll am Leben bleiben und alle, die mit ihr im Hause sind; denn sie hat die Boten verborgen, die wir aussandten. Allein hütet euch vor dem Gebannten und lasst euch nicht gelüsten, etwas von dem Gebannten zu nehmen und das Lager Israels in Bann und Unglück zu bringen. Aber alles Silber und Gold samt dem kupfernen und eisernen Gerät soll dem </w:t>
      </w:r>
      <w:r w:rsidRPr="00CA6191">
        <w:rPr>
          <w:rFonts w:hAnsi="Helvetica"/>
        </w:rPr>
        <w:lastRenderedPageBreak/>
        <w:t>HERRN geheiligt sein, dass es zum Schatz des HERRN komme. Da erhob das Volk ein Kriegsgeschrei und man blies die Posaunen. Und als das Volk den Hall der Posaunen hörte, erhob es ein großes Kriegsgeschrei. Da fiel die Mauer um und das Volk stieg zur Stadt hinauf, ein jeder stracks vor sich hin. So eroberten sie die Stadt. (Jos. 6,1-20)</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Hier sind ein paar Karten beigefügt. Umkreise die Städte während du für sie betest und symbolisch um sie herum läufst.</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b/>
          <w:bCs/>
          <w:u w:val="single"/>
        </w:rPr>
      </w:pPr>
      <w:r w:rsidRPr="00CA6191">
        <w:rPr>
          <w:rFonts w:hAnsi="Helvetica"/>
          <w:b/>
          <w:bCs/>
          <w:u w:val="single"/>
        </w:rPr>
        <w:t>TAG 21 - Gefangene und Erlösung durch Glauben</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[Rahab sagte] Und seitdem wir das gehört haben, ist unser Herz verzagt und es wagt keiner mehr, vor euch zu atmen; denn der HERR, euer Gott, ist Gott oben im Himmel und unten auf Erden. (Jos. 2,11)</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Denn aus Gnade seid ihr selig geworden durch Glauben, und das nicht aus euch: Gottes Gabe ist es, nicht aus Werken, damit sich nicht jemand rühme. (Eph. 2,8-9)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Der Geist Gottes des HERRN ist auf mir, weil der HERR mich gesalbt hat. Er hat mich gesandt, den Elenden gute Botschaft zu bringen, die zerbrochenen Herzen zu verbinden, zu verkündigen den Gefangenen die Freiheit, den Gebundenen, dass sie frei und ledig sein sollen; zu verkündigen ein gnädiges Jahr des HERRN und einen Tag der Vergeltung unsres Gottes, zu trösten alle Trauernden, zu schaffen den Trauernden zu Zion, dass ihnen Schmuck statt Asche, Freudenöl statt Trauerkleid, Lobgesang statt eines betrübten Geistes gegeben werden, dass sie genannt werden </w:t>
      </w:r>
      <w:r w:rsidRPr="00CA6191">
        <w:rPr>
          <w:rFonts w:hAnsi="Helvetica"/>
          <w:lang w:val="fr-FR"/>
        </w:rPr>
        <w:t>»</w:t>
      </w:r>
      <w:r w:rsidRPr="00CA6191">
        <w:rPr>
          <w:rFonts w:hAnsi="Helvetica"/>
        </w:rPr>
        <w:t>Bäume der Gerechtigkeit</w:t>
      </w:r>
      <w:r w:rsidRPr="00CA6191">
        <w:rPr>
          <w:rFonts w:hAnsi="Helvetica"/>
          <w:lang w:val="fr-FR"/>
        </w:rPr>
        <w:t>«</w:t>
      </w:r>
      <w:r w:rsidRPr="00CA6191">
        <w:rPr>
          <w:rFonts w:hAnsi="Helvetica"/>
        </w:rPr>
        <w:t xml:space="preserve">, </w:t>
      </w:r>
      <w:r w:rsidRPr="00CA6191">
        <w:rPr>
          <w:rFonts w:hAnsi="Helvetica"/>
          <w:lang w:val="fr-FR"/>
        </w:rPr>
        <w:t>»</w:t>
      </w:r>
      <w:r w:rsidRPr="00CA6191">
        <w:rPr>
          <w:rFonts w:hAnsi="Helvetica"/>
        </w:rPr>
        <w:t>Pflanzung des HERRN</w:t>
      </w:r>
      <w:r w:rsidRPr="00CA6191">
        <w:rPr>
          <w:rFonts w:hAnsi="Helvetica"/>
          <w:lang w:val="fr-FR"/>
        </w:rPr>
        <w:t>«</w:t>
      </w:r>
      <w:r w:rsidRPr="00CA6191">
        <w:rPr>
          <w:rFonts w:hAnsi="Helvetica"/>
        </w:rPr>
        <w:t>, ihm zum Preise. (Jes. 61,1-3)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dass Gott die Wahrheit über Gnade offenbart. In der Geschichte oben sind es nur eine Prostituierte (und ihre Familie) die dem Zorn Gottes entkommen können. Warum? War es, weil sie eine gute Person war und Gottes Geboten folgte? Nein, aber sie glaubte an Gott und wurde durch Glauben errettet. Bete, dass Gott offenbart, dass Erlösung nicht durch Werke geschehen kann, sondern durch Glauben an das Opfer und die Kraft Jesu.</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auch für diejenigen, die gefangen genommen wurden (oder die in einer besetzten Stadt leben). Bete, dass Gott sie dazu bewegt, dass sie „vor Angst vor IHM schmelzen“ und nicht nur vor den Herrschern der Städte. Bete, dass sie wie Rahab wirklich erkennen, wer der HERR ist und ihm dienen. Bete, dass sie Gott mehr als alles andere fürchten. Bete, dass der HERR sie freimacht.</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Amazing Grace (My Chains are Gone) - Christ Tomlin </w:t>
      </w:r>
      <w:hyperlink r:id="rId71" w:history="1">
        <w:r w:rsidRPr="00CA6191">
          <w:rPr>
            <w:rStyle w:val="Hyperlink0"/>
          </w:rPr>
          <w:t>https://www.youtube.com/watch?v=Jbe7OruLk8I</w:t>
        </w:r>
      </w:hyperlink>
    </w:p>
    <w:p w:rsidR="00E000AC" w:rsidRPr="00CA6191" w:rsidRDefault="00E000AC" w:rsidP="00401BBC">
      <w:pPr>
        <w:pStyle w:val="TextA"/>
        <w:jc w:val="both"/>
        <w:rPr>
          <w:rFonts w:hAnsi="Helvetica"/>
          <w:lang w:val="en-US"/>
        </w:rPr>
      </w:pPr>
      <w:r w:rsidRPr="00CA6191">
        <w:rPr>
          <w:rFonts w:hAnsi="Helvetica"/>
          <w:lang w:val="en-US"/>
        </w:rPr>
        <w:t xml:space="preserve">Sinner Saved by Grace </w:t>
      </w:r>
      <w:hyperlink r:id="rId72" w:history="1">
        <w:r w:rsidRPr="00CA6191">
          <w:rPr>
            <w:rStyle w:val="Hyperlink0"/>
          </w:rPr>
          <w:t>https://www.youtube.com/watch?v=dlB7XDz_soQ</w:t>
        </w:r>
      </w:hyperlink>
      <w:r w:rsidRPr="00CA6191">
        <w:rPr>
          <w:rFonts w:hAnsi="Helvetica"/>
          <w:lang w:val="en-US"/>
        </w:rPr>
        <w:br/>
        <w:t xml:space="preserve">The Same Love </w:t>
      </w:r>
      <w:hyperlink r:id="rId73" w:history="1">
        <w:r w:rsidRPr="00CA6191">
          <w:rPr>
            <w:rStyle w:val="Hyperlink0"/>
          </w:rPr>
          <w:t>https://www.youtube.com/watch?v=bWfkdxW21Ns</w:t>
        </w:r>
      </w:hyperlink>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22 - Gebet für den „König“</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Aber der HERR sprach zu Josua: Sieh, ich habe Jericho samt seinem König und seinen Kriegsleuten in deine Hand gegeben. (Jos. 6,2)</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Und trägt einen Namen geschrieben auf seinem Gewand und auf seiner Hüfte: König aller Könige und Herr aller Herren. (Offb. 19,16)</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Jesus antwortete: Mein Reich ist nicht von dieser Welt. Wäre mein Reich von dieser Welt, meine Diener würden darum kämpfen, dass ich den Juden nicht überantwortet würde; nun aber ist mein Reich nicht von dieser Welt. Da fragte ihn Pilatus: So bist du dennoch ein König? Jesus antwortete: Du sagst es, ich bin ein König. Ich bin dazu geboren und in die Welt gekommen, dass ich die Wahrheit bezeugen soll. Wer aus der Wahrheit ist, der hört meine Stimme. (Joh. 18,36-37)</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Als er nun hinzog, breiteten sie ihre Kleider auf den Weg. Und als er schon nahe am Abhang des Ölbergs war, fing die ganze Menge der Jünger an, mit Freuden Gott zu loben mit lauter Stimme über alle </w:t>
      </w:r>
      <w:r w:rsidRPr="00CA6191">
        <w:rPr>
          <w:rFonts w:hAnsi="Helvetica"/>
        </w:rPr>
        <w:lastRenderedPageBreak/>
        <w:t>Taten, die sie gesehen hatten, und sprachen: Gelobt sei, der da kommt, der König, in dem Namen des Herrn! Friede sei im Himmel und Ehre in der Höhe! Und einige Pharisäer in der Menge sprachen zu ihm: Meister, weise doch deine Jünger zurecht! Er antwortete und sprach: Ich sage euch: Wenn diese schweigen werden, so werden die Steine schreien. (Luk. 19,36-40)</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Heute möchten wir zu dem HERRN für den König bitten. Bete um Erlösung für den aktuellen Führer Abu Bakr al-Baghdadi, auch als Al-Khalifah Ibrahim bekannt. Bete, dass Gott ihn zu einem Führer macht, der Menschen unter ihm zur Wahrheit und zu dem HERRN zieht. Bete, dass er Jesus als König kennenlernt und dass er Leute gemäß Jesu Maßstab führt.</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The King is Here </w:t>
      </w:r>
      <w:hyperlink r:id="rId74" w:history="1">
        <w:r w:rsidRPr="00CA6191">
          <w:rPr>
            <w:rStyle w:val="Hyperlink0"/>
          </w:rPr>
          <w:t>https://www.youtube.com/watch?v=XZK8QXZ0-Mo</w:t>
        </w:r>
      </w:hyperlink>
    </w:p>
    <w:p w:rsidR="00E000AC" w:rsidRPr="00CA6191" w:rsidRDefault="00E000AC" w:rsidP="00401BBC">
      <w:pPr>
        <w:pStyle w:val="TextA"/>
        <w:jc w:val="both"/>
        <w:rPr>
          <w:rFonts w:hAnsi="Helvetica"/>
          <w:lang w:val="en-US"/>
        </w:rPr>
      </w:pPr>
      <w:r w:rsidRPr="00CA6191">
        <w:rPr>
          <w:rFonts w:hAnsi="Helvetica"/>
          <w:lang w:val="en-US"/>
        </w:rPr>
        <w:t xml:space="preserve">Here is Our King </w:t>
      </w:r>
      <w:hyperlink r:id="rId75" w:history="1">
        <w:r w:rsidRPr="00CA6191">
          <w:rPr>
            <w:rStyle w:val="Hyperlink0"/>
          </w:rPr>
          <w:t>https://www.youtube.com/watch?v=F45o6Fx9EtE</w:t>
        </w:r>
      </w:hyperlink>
    </w:p>
    <w:p w:rsidR="00E000AC" w:rsidRPr="00CA6191" w:rsidRDefault="00E000AC" w:rsidP="00401BBC">
      <w:pPr>
        <w:pStyle w:val="TextA"/>
        <w:jc w:val="both"/>
        <w:rPr>
          <w:rFonts w:hAnsi="Helvetica"/>
          <w:lang w:val="en-US"/>
        </w:rPr>
      </w:pPr>
      <w:r w:rsidRPr="00CA6191">
        <w:rPr>
          <w:rFonts w:hAnsi="Helvetica"/>
          <w:lang w:val="en-US"/>
        </w:rPr>
        <w:t xml:space="preserve">Forever - Bethel </w:t>
      </w:r>
      <w:hyperlink r:id="rId76" w:history="1">
        <w:r w:rsidRPr="00CA6191">
          <w:rPr>
            <w:rStyle w:val="Hyperlink0"/>
          </w:rPr>
          <w:t>https://www.youtube.com/watch?v=wJ__W9VH9Lo</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23 - Bete für diejenigen in der Leiterverantwortung</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Da sprach Jesus zu ihnen: Wenn ihr den Menschensohn erhöhen werdet, dann werdet ihr erkennen, dass ich es bin und nichts von mir selber tue, sondern, wie mich der Vater gelehrt hat, so rede ich. Und der mich gesandt hat, ist mit mir. Er lässt mich nicht allein; denn ich tue allezeit, was ihm gefällt. (Joh. 8,28-29)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Da ging Jesus mit ihnen. Als er aber nicht mehr fern von dem Haus war, sandte der Hauptmann Freunde zu ihm und ließ ihm sagen: Ach Herr, bemühe dich nicht; ich bin nicht wert, dass du unter mein Dach gehst; darum habe ich auch mich selbst nicht fü</w:t>
      </w:r>
      <w:r w:rsidRPr="00CA6191">
        <w:rPr>
          <w:rFonts w:hAnsi="Helvetica"/>
          <w:lang w:val="nl-NL"/>
        </w:rPr>
        <w:t>r w</w:t>
      </w:r>
      <w:r w:rsidRPr="00CA6191">
        <w:rPr>
          <w:rFonts w:hAnsi="Helvetica"/>
        </w:rPr>
        <w:t>ürdig geachtet, zu dir zu kommen; sondern sprich ein Wort, so wird mein Knecht gesund. Denn auch ich bin ein Mensch, der Obrigkeit untertan, und habe Soldaten unter mir; und wenn ich zu einem sage: Geh hin!, so geht er hin; und zu einem andern: Komm her!, so kommt er; und zu meinem Knecht: Tu das!, so tut er's. Als aber Jesus das hörte, wunderte er sich über ihn und wandte sich um und sprach zu dem Volk, das ihm nachfolgte: Ich sage euch: Solchen Glauben habe ich in Israel nicht gefunden. Und als die Boten wieder nach Hause kamen, fanden sie den Knecht gesund. (Luk. 7,6-10)</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für die Struktur unterhalb des Führers. Diese wird „Islamischer Staat“ genannt, weil sie wie ein Staat aufgebaut ist. Hier ist eine Beschreibung der Leitung. Bete, dass jede „Abteilung“ den HERRN kennen lernt. Bete, dass auch sie ein Verständnis für die Autorität Jesu bekommen, wie auch der Hauptmann. Möge Jesus Glauben unter ihnen finden, der ihn wundern würde!</w:t>
      </w:r>
    </w:p>
    <w:p w:rsidR="00E000AC" w:rsidRPr="00CA6191" w:rsidRDefault="00E000AC" w:rsidP="00401BBC">
      <w:pPr>
        <w:pStyle w:val="TextA"/>
        <w:jc w:val="both"/>
        <w:rPr>
          <w:rFonts w:hAnsi="Helvetica"/>
        </w:rPr>
      </w:pPr>
    </w:p>
    <w:p w:rsidR="00E000AC" w:rsidRPr="00CA6191" w:rsidRDefault="00E000AC" w:rsidP="00401BBC">
      <w:pPr>
        <w:pStyle w:val="TextA"/>
        <w:numPr>
          <w:ilvl w:val="0"/>
          <w:numId w:val="30"/>
        </w:numPr>
        <w:tabs>
          <w:tab w:val="left" w:pos="240"/>
        </w:tabs>
        <w:jc w:val="both"/>
        <w:rPr>
          <w:rFonts w:hAnsi="Helvetica"/>
        </w:rPr>
      </w:pPr>
      <w:r w:rsidRPr="00CA6191">
        <w:rPr>
          <w:rFonts w:hAnsi="Helvetica"/>
        </w:rPr>
        <w:t>Zwei Stellvertreter für Irak und Syrien, Abu Muslim al Turkmani und Abu Ali al-Anbari.</w:t>
      </w:r>
    </w:p>
    <w:p w:rsidR="00E000AC" w:rsidRPr="00CA6191" w:rsidRDefault="00E000AC" w:rsidP="00401BBC">
      <w:pPr>
        <w:pStyle w:val="TextA"/>
        <w:numPr>
          <w:ilvl w:val="0"/>
          <w:numId w:val="33"/>
        </w:numPr>
        <w:tabs>
          <w:tab w:val="left" w:pos="240"/>
        </w:tabs>
        <w:jc w:val="both"/>
        <w:rPr>
          <w:rFonts w:hAnsi="Helvetica"/>
        </w:rPr>
      </w:pPr>
      <w:r w:rsidRPr="00CA6191">
        <w:rPr>
          <w:rFonts w:hAnsi="Helvetica"/>
        </w:rPr>
        <w:t>12 Gouverneure für jedes Territorium. Sie sind dafür verantwortlich, die unteren Räte zu leiten. Unter jedem Stellvertreter gibt es 12 Gouverneure für jedes Territorium und jedes betreibt die unteren Räte.</w:t>
      </w:r>
    </w:p>
    <w:p w:rsidR="00E000AC" w:rsidRPr="00CA6191" w:rsidRDefault="00E000AC" w:rsidP="00401BBC">
      <w:pPr>
        <w:pStyle w:val="TextA"/>
        <w:numPr>
          <w:ilvl w:val="0"/>
          <w:numId w:val="36"/>
        </w:numPr>
        <w:tabs>
          <w:tab w:val="left" w:pos="240"/>
        </w:tabs>
        <w:jc w:val="both"/>
        <w:rPr>
          <w:rFonts w:hAnsi="Helvetica"/>
        </w:rPr>
      </w:pPr>
      <w:r w:rsidRPr="00CA6191">
        <w:rPr>
          <w:rFonts w:hAnsi="Helvetica"/>
        </w:rPr>
        <w:t>Die Räte: Der Rat für Finanzen steuert Waffen und Ölverkäufe und stellt sicher, dass die Versorgung mit Waffen und Geld reibungslos läuft. Der Rat für Leitung entwirft Gesetze und Richtlinien, während der Rat für Justiz über Hinrichtungen und Rekrutierungen entscheidet. Der Rat für Militär ist für die Verteidigung des Staates verantwortlich, während der Rat für Sicherheit gleichbedeutend mit der polizeilichen Gewalt ist. Der Rat für Geheimdienst sorgt dafür, dass Militär und alle Führer exakte Informationen über die Feinde des IS erhalten, während der Rat für Medien die verschiedenen Formen der Medien steuert.</w:t>
      </w:r>
    </w:p>
    <w:p w:rsidR="00E000AC" w:rsidRPr="00CA6191" w:rsidRDefault="00E000AC" w:rsidP="00401BBC">
      <w:pPr>
        <w:pStyle w:val="TextA"/>
        <w:jc w:val="both"/>
        <w:rPr>
          <w:rFonts w:hAnsi="Helvetica"/>
          <w:position w:val="8"/>
          <w:sz w:val="26"/>
          <w:szCs w:val="26"/>
        </w:rPr>
      </w:pPr>
    </w:p>
    <w:p w:rsidR="00E000AC" w:rsidRPr="00CA6191" w:rsidRDefault="00E000AC" w:rsidP="00401BBC">
      <w:pPr>
        <w:pStyle w:val="TextA"/>
        <w:jc w:val="both"/>
        <w:rPr>
          <w:rFonts w:hAnsi="Helvetica"/>
          <w:lang w:val="en-US"/>
        </w:rPr>
      </w:pPr>
      <w:r w:rsidRPr="00CA6191">
        <w:rPr>
          <w:rFonts w:hAnsi="Helvetica"/>
          <w:lang w:val="it-IT"/>
        </w:rPr>
        <w:t xml:space="preserve">Overcome - Jeremy Camp </w:t>
      </w:r>
      <w:hyperlink r:id="rId77" w:history="1">
        <w:r w:rsidRPr="00CA6191">
          <w:rPr>
            <w:rStyle w:val="Hyperlink0"/>
          </w:rPr>
          <w:t>https://www.youtube.com/watch?v=rP_XATZQ8sU</w:t>
        </w:r>
      </w:hyperlink>
      <w:r w:rsidRPr="00CA6191">
        <w:rPr>
          <w:rFonts w:hAnsi="Helvetica"/>
          <w:lang w:val="en-US"/>
        </w:rPr>
        <w:br/>
        <w:t xml:space="preserve">Lead me to the Cross </w:t>
      </w:r>
      <w:hyperlink r:id="rId78" w:history="1">
        <w:r w:rsidRPr="00CA6191">
          <w:rPr>
            <w:rStyle w:val="Hyperlink0"/>
          </w:rPr>
          <w:t>https://www.youtube.com/watch?v=d_24IdbJ0Tw</w:t>
        </w:r>
      </w:hyperlink>
      <w:r w:rsidRPr="00CA6191">
        <w:rPr>
          <w:rFonts w:hAnsi="Helvetica"/>
          <w:lang w:val="en-US"/>
        </w:rPr>
        <w:br/>
        <w:t xml:space="preserve">Lead us Heavenly Father Lead us </w:t>
      </w:r>
      <w:hyperlink r:id="rId79" w:history="1">
        <w:r w:rsidRPr="00CA6191">
          <w:rPr>
            <w:rStyle w:val="Hyperlink0"/>
          </w:rPr>
          <w:t>https://www.youtube.com/watch?v=bZiyqOjBAHA</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24 - Bete für „Gewaltige Menschen von Tapferkeit“</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lastRenderedPageBreak/>
        <w:t>Der HERR ist meine Stärke und mein Lobgesang und ist mein Heil. Das ist mein Gott, ich will ihn preisen, er ist meines Vaters Gott, ich will ihn erheben. Der HERR ist der rechte Kriegsmann, HERR ist sein Name. (2.Mose 15,2-3)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Du hast geleitet durch deine Barmherzigkeit dein Volk, das du erlöst hast, und hast sie geführt durch deine Stärke zu deiner heiligen Wohnung. (2.Mose 15,13)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HERR, erhebe dich in deiner Kraft, so wollen wir singen und loben deine Macht. (Ps. 21,14)</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Und es trat zu ihm einer von den Schriftgelehrten, der ihnen zugehört hatte, wie sie miteinander stritten. Und als er sah, dass er ihnen gut geantwortet hatte, fragte er ihn: Welches ist das höchste Gebot von allen? Jesus aber antwortete ihm: Das höchste Gebot ist das: </w:t>
      </w:r>
      <w:r w:rsidRPr="00CA6191">
        <w:rPr>
          <w:rFonts w:hAnsi="Helvetica"/>
          <w:lang w:val="fr-FR"/>
        </w:rPr>
        <w:t>»</w:t>
      </w:r>
      <w:r w:rsidRPr="00CA6191">
        <w:rPr>
          <w:rFonts w:hAnsi="Helvetica"/>
        </w:rPr>
        <w:t>Höre, Israel, der Herr, unser Gott, ist der Herr allein, und du sollst den Herrn, deinen Gott, lieben von ganzem Herzen, von ganzer Seele, von ganzem Gemüt und von allen deinen Kräften</w:t>
      </w:r>
      <w:r w:rsidRPr="00CA6191">
        <w:rPr>
          <w:rFonts w:hAnsi="Helvetica"/>
          <w:lang w:val="fr-FR"/>
        </w:rPr>
        <w:t>«</w:t>
      </w:r>
      <w:r w:rsidRPr="00CA6191">
        <w:rPr>
          <w:rFonts w:hAnsi="Helvetica"/>
        </w:rPr>
        <w:t xml:space="preserve">. Das andre ist dies: </w:t>
      </w:r>
      <w:r w:rsidRPr="00CA6191">
        <w:rPr>
          <w:rFonts w:hAnsi="Helvetica"/>
          <w:lang w:val="fr-FR"/>
        </w:rPr>
        <w:t>»</w:t>
      </w:r>
      <w:r w:rsidRPr="00CA6191">
        <w:rPr>
          <w:rFonts w:hAnsi="Helvetica"/>
        </w:rPr>
        <w:t>Du sollst deinen Nächsten lieben wie dich selbst</w:t>
      </w:r>
      <w:r w:rsidRPr="00CA6191">
        <w:rPr>
          <w:rFonts w:hAnsi="Helvetica"/>
          <w:lang w:val="fr-FR"/>
        </w:rPr>
        <w:t xml:space="preserve">« </w:t>
      </w:r>
      <w:r w:rsidRPr="00CA6191">
        <w:rPr>
          <w:rFonts w:hAnsi="Helvetica"/>
        </w:rPr>
        <w:t>(3.Mose 19,18). Es ist kein anderes Gebot größer als diese. Und der Schriftgelehrte sprach zu ihm: Meister, du hast wahrhaftig recht geredet! Er ist nur "einer," und ist kein anderer außer ihm; und ihn lieben von ganzem Herzen, von ganzem Gemüt und von allen Kräften, und seinen Nächsten lieben wie sich selbst, das ist mehr als alle Brandopfer und Schlachtopfer. Als Jesus aber sah, dass er verständig antwortete, sprach er zu ihm: Du bist nicht fern vom Reich Gottes. (Mk. 12,28-34)</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Bete für geschätzte 20.000 bis 35.000 IS-Leute in Syrien und im Irak. Bete, dass Gott nicht einen einzigen von seiner Liebe unberührt lässt. Bete, dass die unter ihnen, die zuerst zum HERRN kommen, ein Zeugnis für den Rest sind. Bete, dass diese Kämpfer wirkliche Kraft finden (nicht in ihren Fähigkeiten oder ihrer Macht), aber in der Kraft und Macht Christi, die über Allem steht. Bete, dass sie ihre Kraft und Macht dazu gebrauchen, Gott ganz zu lieben.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You are My Strength - Hillsong </w:t>
      </w:r>
      <w:hyperlink r:id="rId80" w:history="1">
        <w:r w:rsidRPr="00CA6191">
          <w:rPr>
            <w:rStyle w:val="Hyperlink0"/>
          </w:rPr>
          <w:t>https://www.youtube.com/watch?v=iwvGFWKBo4o</w:t>
        </w:r>
      </w:hyperlink>
      <w:r w:rsidRPr="00CA6191">
        <w:rPr>
          <w:rFonts w:hAnsi="Helvetica"/>
          <w:lang w:val="en-US"/>
        </w:rPr>
        <w:br/>
      </w:r>
      <w:r w:rsidRPr="00CA6191">
        <w:rPr>
          <w:rFonts w:hAnsi="Helvetica"/>
          <w:lang w:val="sv-SE"/>
        </w:rPr>
        <w:t xml:space="preserve">All My Hope - Hillsong </w:t>
      </w:r>
      <w:hyperlink r:id="rId81" w:history="1">
        <w:r w:rsidRPr="00CA6191">
          <w:rPr>
            <w:rStyle w:val="Hyperlink0"/>
          </w:rPr>
          <w:t>https://www.youtube.com/watch?v=8fGRQnRWCjA</w:t>
        </w:r>
      </w:hyperlink>
      <w:r w:rsidRPr="00CA6191">
        <w:rPr>
          <w:rFonts w:hAnsi="Helvetica"/>
          <w:lang w:val="en-US"/>
        </w:rPr>
        <w:br/>
        <w:t xml:space="preserve">Strength of My Life - Planet Shakers </w:t>
      </w:r>
      <w:hyperlink r:id="rId82" w:history="1">
        <w:r w:rsidRPr="00CA6191">
          <w:rPr>
            <w:rStyle w:val="Hyperlink0"/>
          </w:rPr>
          <w:t>https://www.youtube.com/watch?v=gpH1xfN58hk</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25 - Bete für ar-Raqqa, Syrien</w:t>
      </w:r>
    </w:p>
    <w:p w:rsidR="00E000AC" w:rsidRPr="00CA6191" w:rsidRDefault="00E000AC" w:rsidP="00401BBC">
      <w:pPr>
        <w:pStyle w:val="TextA"/>
        <w:jc w:val="both"/>
        <w:rPr>
          <w:rFonts w:hAnsi="Helvetica"/>
          <w:b/>
          <w:bCs/>
          <w:u w:val="single"/>
        </w:rPr>
      </w:pPr>
    </w:p>
    <w:p w:rsidR="00E000AC" w:rsidRPr="00CA6191" w:rsidRDefault="00E000AC" w:rsidP="00401BBC">
      <w:pPr>
        <w:jc w:val="both"/>
        <w:rPr>
          <w:rFonts w:ascii="Helvetica" w:hAnsi="Helvetica"/>
        </w:rPr>
      </w:pPr>
      <w:r w:rsidRPr="00CA6191">
        <w:rPr>
          <w:rFonts w:ascii="Helvetica" w:hAnsi="Helvetica"/>
          <w:noProof/>
          <w:lang w:val="en-GB" w:eastAsia="en-GB"/>
        </w:rPr>
        <w:drawing>
          <wp:inline distT="0" distB="0" distL="0" distR="0">
            <wp:extent cx="2501900" cy="2247900"/>
            <wp:effectExtent l="0" t="0" r="0" b="0"/>
            <wp:docPr id="16" name="officeArt object"/>
            <wp:cNvGraphicFramePr/>
            <a:graphic xmlns:a="http://schemas.openxmlformats.org/drawingml/2006/main">
              <a:graphicData uri="http://schemas.openxmlformats.org/drawingml/2006/picture">
                <pic:pic xmlns:pic="http://schemas.openxmlformats.org/drawingml/2006/picture">
                  <pic:nvPicPr>
                    <pic:cNvPr id="1073741826" name="image1.png"/>
                    <pic:cNvPicPr/>
                  </pic:nvPicPr>
                  <pic:blipFill>
                    <a:blip r:embed="rId83" cstate="print">
                      <a:extLst/>
                    </a:blip>
                    <a:stretch>
                      <a:fillRect/>
                    </a:stretch>
                  </pic:blipFill>
                  <pic:spPr>
                    <a:xfrm>
                      <a:off x="0" y="0"/>
                      <a:ext cx="2501900" cy="2247900"/>
                    </a:xfrm>
                    <a:prstGeom prst="rect">
                      <a:avLst/>
                    </a:prstGeom>
                    <a:ln w="12700" cap="flat">
                      <a:noFill/>
                      <a:miter lim="400000"/>
                    </a:ln>
                    <a:effectLst/>
                  </pic:spPr>
                </pic:pic>
              </a:graphicData>
            </a:graphic>
          </wp:inline>
        </w:drawing>
      </w:r>
      <w:r w:rsidRPr="00CA6191">
        <w:rPr>
          <w:rFonts w:ascii="Helvetica" w:eastAsia="Arial Unicode MS" w:hAnsi="Helvetica" w:cs="Arial Unicode MS"/>
        </w:rPr>
        <w:t xml:space="preserve"> </w:t>
      </w:r>
      <w:r w:rsidRPr="00CA6191">
        <w:rPr>
          <w:rFonts w:ascii="Helvetica" w:hAnsi="Helvetica"/>
          <w:noProof/>
          <w:lang w:val="en-GB" w:eastAsia="en-GB"/>
        </w:rPr>
        <w:drawing>
          <wp:inline distT="0" distB="0" distL="0" distR="0">
            <wp:extent cx="3492500" cy="2247900"/>
            <wp:effectExtent l="0" t="0" r="0" b="0"/>
            <wp:docPr id="6" name="officeArt object"/>
            <wp:cNvGraphicFramePr/>
            <a:graphic xmlns:a="http://schemas.openxmlformats.org/drawingml/2006/main">
              <a:graphicData uri="http://schemas.openxmlformats.org/drawingml/2006/picture">
                <pic:pic xmlns:pic="http://schemas.openxmlformats.org/drawingml/2006/picture">
                  <pic:nvPicPr>
                    <pic:cNvPr id="1073741827" name="image2.png"/>
                    <pic:cNvPicPr/>
                  </pic:nvPicPr>
                  <pic:blipFill>
                    <a:blip r:embed="rId84" cstate="print">
                      <a:extLst/>
                    </a:blip>
                    <a:stretch>
                      <a:fillRect/>
                    </a:stretch>
                  </pic:blipFill>
                  <pic:spPr>
                    <a:xfrm>
                      <a:off x="0" y="0"/>
                      <a:ext cx="3492500" cy="2247900"/>
                    </a:xfrm>
                    <a:prstGeom prst="rect">
                      <a:avLst/>
                    </a:prstGeom>
                    <a:ln w="12700" cap="flat">
                      <a:noFill/>
                      <a:miter lim="400000"/>
                    </a:ln>
                    <a:effectLst/>
                  </pic:spPr>
                </pic:pic>
              </a:graphicData>
            </a:graphic>
          </wp:inline>
        </w:drawing>
      </w:r>
      <w:r w:rsidRPr="00CA6191">
        <w:rPr>
          <w:rFonts w:ascii="Helvetica" w:eastAsia="Arial Unicode MS" w:hAnsi="Helvetica" w:cs="Arial Unicode MS"/>
        </w:rPr>
        <w:t xml:space="preserve"> </w:t>
      </w:r>
    </w:p>
    <w:p w:rsidR="00E000AC" w:rsidRPr="00CA6191" w:rsidRDefault="00E000AC" w:rsidP="00401BBC">
      <w:pPr>
        <w:pStyle w:val="TextA"/>
        <w:jc w:val="both"/>
        <w:rPr>
          <w:rFonts w:hAnsi="Helvetica"/>
          <w:sz w:val="24"/>
          <w:szCs w:val="24"/>
        </w:rPr>
      </w:pPr>
    </w:p>
    <w:p w:rsidR="00E000AC" w:rsidRPr="00CA6191" w:rsidRDefault="00E000AC" w:rsidP="00401BBC">
      <w:pPr>
        <w:pStyle w:val="TextA"/>
        <w:jc w:val="both"/>
        <w:rPr>
          <w:rFonts w:hAnsi="Helvetica"/>
        </w:rPr>
      </w:pPr>
      <w:r w:rsidRPr="00CA6191">
        <w:rPr>
          <w:rFonts w:hAnsi="Helvetica"/>
        </w:rPr>
        <w:t>Ar-Raqqa ist die Hauptfestung des IS in Syrien. Sie wird als Geburtsort des IS bezeichnet. Der Name bedeutet Sumpf oder Moor.</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 xml:space="preserve">Ich harrte des HERRN, und er neigte sich zu mir und hörte mein Schreien. Er zog mich aus der grausigen Grube, aus lauter Schmutz und Schlamm, und stellte meine Füße auf einen Fels, dass ich sicher treten kann; er hat mir ein neues Lied in meinen Mund gegeben, zu loben unsern Gott. Das werden viele sehen und sich fürchten und auf den HERRN hoffen. Wohl dem, der seine Hoffnung setzt auf den HERRN und sich nicht wendet zu den Hoffärtigen und denen, die mit Lügen umgehen! HERR, </w:t>
      </w:r>
      <w:r w:rsidRPr="00CA6191">
        <w:rPr>
          <w:rFonts w:hAnsi="Helvetica"/>
        </w:rPr>
        <w:lastRenderedPageBreak/>
        <w:t>mein Gott, groß sind deine Wunder und deine Gedanken, die du an uns beweisest; dir ist nichts gleich! Ich will sie verkündigen und davon sagen, wiewohl sie nicht zu zählen sind. (Ps. 40,1-6)</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rPr>
        <w:t xml:space="preserve">Bete, dass Gott Menschen in ar-Raqqa „aus der grausigen Grube, aus lauter Schmutz und Schlamm“ zieht und ihre „Füße auf einen Fels [Jesus]“ stellt. Bete, dass Gott sie errettet; getrennt von ihm sind sie verloren! Sprich diesen Psalm sieben Mal über sie und bete, dass Gott es geschehen lässt. </w:t>
      </w:r>
      <w:r w:rsidRPr="00CA6191">
        <w:rPr>
          <w:rFonts w:hAnsi="Helvetica"/>
          <w:lang w:val="en-US"/>
        </w:rPr>
        <w:t>Er wird ein neues Lied in ihre Münder legen!</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lang w:val="en-US"/>
        </w:rPr>
      </w:pPr>
      <w:r w:rsidRPr="00CA6191">
        <w:rPr>
          <w:rFonts w:hAnsi="Helvetica"/>
          <w:lang w:val="en-US"/>
        </w:rPr>
        <w:t xml:space="preserve">God of this City </w:t>
      </w:r>
      <w:hyperlink r:id="rId85" w:history="1">
        <w:r w:rsidRPr="00CA6191">
          <w:rPr>
            <w:rStyle w:val="Hyperlink0"/>
          </w:rPr>
          <w:t>https://www.youtube.com/watch?v=d61LamkXfwk</w:t>
        </w:r>
      </w:hyperlink>
      <w:r w:rsidRPr="00CA6191">
        <w:rPr>
          <w:rFonts w:hAnsi="Helvetica"/>
          <w:lang w:val="en-US"/>
        </w:rPr>
        <w:br/>
      </w:r>
      <w:r w:rsidRPr="00CA6191">
        <w:rPr>
          <w:rFonts w:hAnsi="Helvetica"/>
          <w:lang w:val="es-ES_tradnl"/>
        </w:rPr>
        <w:t xml:space="preserve">Rescue - Desperation Band </w:t>
      </w:r>
      <w:hyperlink r:id="rId86" w:history="1">
        <w:r w:rsidRPr="00CA6191">
          <w:rPr>
            <w:rStyle w:val="Hyperlink0"/>
          </w:rPr>
          <w:t>https://www.youtube.com/watch?v=bzgKZMA65mw</w:t>
        </w:r>
      </w:hyperlink>
      <w:r w:rsidRPr="00CA6191">
        <w:rPr>
          <w:rFonts w:hAnsi="Helvetica"/>
          <w:lang w:val="en-US"/>
        </w:rPr>
        <w:br/>
        <w:t xml:space="preserve">Came to My Rescue - Hillsong United </w:t>
      </w:r>
      <w:hyperlink r:id="rId87" w:history="1">
        <w:r w:rsidRPr="00CA6191">
          <w:rPr>
            <w:rStyle w:val="Hyperlink0"/>
          </w:rPr>
          <w:t>https://www.youtube.com/watch?v=X5_GVflRxeY</w:t>
        </w:r>
      </w:hyperlink>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26 - Deir ez-Zor, Syrien</w:t>
      </w:r>
    </w:p>
    <w:p w:rsidR="00E000AC" w:rsidRPr="00CA6191" w:rsidRDefault="00E000AC" w:rsidP="00401BBC">
      <w:pPr>
        <w:pStyle w:val="TextA"/>
        <w:jc w:val="both"/>
        <w:rPr>
          <w:rFonts w:hAnsi="Helvetica"/>
          <w:b/>
          <w:bCs/>
          <w:u w:val="single"/>
        </w:rPr>
      </w:pPr>
    </w:p>
    <w:p w:rsidR="00E000AC" w:rsidRPr="00CA6191" w:rsidRDefault="00E000AC" w:rsidP="00401BBC">
      <w:pPr>
        <w:jc w:val="both"/>
        <w:rPr>
          <w:rFonts w:ascii="Helvetica" w:hAnsi="Helvetica"/>
        </w:rPr>
      </w:pPr>
      <w:r w:rsidRPr="00CA6191">
        <w:rPr>
          <w:rFonts w:ascii="Helvetica" w:hAnsi="Helvetica"/>
          <w:noProof/>
          <w:lang w:val="en-GB" w:eastAsia="en-GB"/>
        </w:rPr>
        <w:drawing>
          <wp:inline distT="0" distB="0" distL="0" distR="0">
            <wp:extent cx="2590800" cy="2298700"/>
            <wp:effectExtent l="0" t="0" r="0" b="0"/>
            <wp:docPr id="18" name="officeArt object"/>
            <wp:cNvGraphicFramePr/>
            <a:graphic xmlns:a="http://schemas.openxmlformats.org/drawingml/2006/main">
              <a:graphicData uri="http://schemas.openxmlformats.org/drawingml/2006/picture">
                <pic:pic xmlns:pic="http://schemas.openxmlformats.org/drawingml/2006/picture">
                  <pic:nvPicPr>
                    <pic:cNvPr id="1073741828" name="image3.png"/>
                    <pic:cNvPicPr/>
                  </pic:nvPicPr>
                  <pic:blipFill>
                    <a:blip r:embed="rId88" cstate="print">
                      <a:extLst/>
                    </a:blip>
                    <a:stretch>
                      <a:fillRect/>
                    </a:stretch>
                  </pic:blipFill>
                  <pic:spPr>
                    <a:xfrm>
                      <a:off x="0" y="0"/>
                      <a:ext cx="2590800" cy="2298700"/>
                    </a:xfrm>
                    <a:prstGeom prst="rect">
                      <a:avLst/>
                    </a:prstGeom>
                    <a:ln w="12700" cap="flat">
                      <a:noFill/>
                      <a:miter lim="400000"/>
                    </a:ln>
                    <a:effectLst/>
                  </pic:spPr>
                </pic:pic>
              </a:graphicData>
            </a:graphic>
          </wp:inline>
        </w:drawing>
      </w:r>
      <w:r w:rsidRPr="00CA6191">
        <w:rPr>
          <w:rFonts w:ascii="Helvetica" w:eastAsia="Arial Unicode MS" w:hAnsi="Helvetica" w:cs="Arial Unicode MS"/>
        </w:rPr>
        <w:t xml:space="preserve"> </w:t>
      </w:r>
    </w:p>
    <w:p w:rsidR="00E000AC" w:rsidRPr="00CA6191" w:rsidRDefault="00E000AC" w:rsidP="00401BBC">
      <w:pPr>
        <w:jc w:val="both"/>
        <w:rPr>
          <w:rFonts w:ascii="Helvetica" w:hAnsi="Helvetica"/>
        </w:rPr>
      </w:pPr>
    </w:p>
    <w:p w:rsidR="00E000AC" w:rsidRPr="00CA6191" w:rsidRDefault="00E000AC" w:rsidP="00401BBC">
      <w:pPr>
        <w:pStyle w:val="TextA"/>
        <w:jc w:val="both"/>
        <w:rPr>
          <w:rFonts w:hAnsi="Helvetica"/>
        </w:rPr>
      </w:pPr>
      <w:r w:rsidRPr="00CA6191">
        <w:rPr>
          <w:rFonts w:hAnsi="Helvetica"/>
        </w:rPr>
        <w:t>Wahrlich, wahrlich, ich sage euch: Wer mein Wort hört und glaubt dem, der mich gesandt hat, der hat das ewige Leben und kommt nicht in das Gericht, sondern er ist vom Tode zum Leben hindurchgedrungen. (Joh. 5,24)</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So sind wir ja mit ihm begraben durch die Taufe in den Tod, damit, wie Christus auferweckt ist von den Toten durch die Herrlichkeit des Vaters, auch wir in einem neuen Leben wandeln. Denn wenn wir mit ihm verbunden und ihm gleich geworden sind in seinem Tod, so werden wir ihm auch in der Auferstehung gleich sein. Wir wissen ja, dass unser alter Mensch mit ihm gekreuzigt ist, damit der Leib der Sünde vernichtet werde, sodass wir hinfort der Sünde nicht dienen. Denn wer gestorben ist, der ist frei geworden von der Sünde. Sind wir aber mit Christus gestorben, so glauben wir, dass wir auch mit ihm leben werden, und wissen, dass Christus, von den Toten erweckt, hinfort nicht stirbt; der Tod kann hinfort über ihn nicht herrschen. Denn was er gestorben ist, das ist er der Sünde gestorben ein für alle Mal; was er aber lebt, das lebt er Gott. So auch ihr, haltet dafür, dass ihr der Sünde gestorben seid und lebt Gott in Christus Jesus. So lasst nun die Sünde nicht herrschen in eurem sterblichen Leibe, und leistet seinen Begierden keinen Gehorsam. Auch gebt nicht der Sünde eure Glieder hin als Waffen der Ungerechtigkeit, sondern gebt euch selbst Gott hin als solche, die tot waren und nun lebendig sind, und eure Glieder Gott als Waffen der Gerechtigkeit. – (Röm. 6,4-13)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Deir ez-Zor ist ebenfalls eine wichtige Provinz, die vom IS kontrolliert wird. Deir bedeutet im arabischen „Kloster“. Sie hat ein christliches Erbe, ist aber leider als der Ort des armenischen Völkermords bekannt. Gegenwärtig ist sie als ein Ort des Massensterbens bekannt, aber lasst uns beten, dass Gott daraus einen Platz des Lebens macht.</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Build Your Kingdom Here </w:t>
      </w:r>
      <w:hyperlink r:id="rId89" w:history="1">
        <w:r w:rsidRPr="00CA6191">
          <w:rPr>
            <w:rStyle w:val="Hyperlink0"/>
          </w:rPr>
          <w:t>https://www.youtube.com/watch?v=YcSWpVKKMcs</w:t>
        </w:r>
      </w:hyperlink>
    </w:p>
    <w:p w:rsidR="00E000AC" w:rsidRPr="00CA6191" w:rsidRDefault="00E000AC" w:rsidP="00401BBC">
      <w:pPr>
        <w:pStyle w:val="TextA"/>
        <w:jc w:val="both"/>
        <w:rPr>
          <w:rFonts w:hAnsi="Helvetica"/>
          <w:lang w:val="en-US"/>
        </w:rPr>
      </w:pPr>
      <w:r w:rsidRPr="00CA6191">
        <w:rPr>
          <w:rFonts w:hAnsi="Helvetica"/>
          <w:lang w:val="nl-NL"/>
        </w:rPr>
        <w:t xml:space="preserve">Awaken Me </w:t>
      </w:r>
      <w:hyperlink r:id="rId90" w:history="1">
        <w:r w:rsidRPr="00CA6191">
          <w:rPr>
            <w:rStyle w:val="Hyperlink0"/>
          </w:rPr>
          <w:t>https://www.youtube.com/watch?v=D-lrth8V-f0</w:t>
        </w:r>
      </w:hyperlink>
      <w:r w:rsidRPr="00CA6191">
        <w:rPr>
          <w:rFonts w:hAnsi="Helvetica"/>
          <w:lang w:val="en-US"/>
        </w:rPr>
        <w:br/>
        <w:t xml:space="preserve">Awakening - Chris Tomlin </w:t>
      </w:r>
      <w:hyperlink r:id="rId91" w:history="1">
        <w:r w:rsidRPr="00CA6191">
          <w:rPr>
            <w:rStyle w:val="Hyperlink0"/>
          </w:rPr>
          <w:t>https://www.youtube.com/watch?v=0_J9BI6AFO0</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27 - Bete für Mossul, Irak</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 xml:space="preserve"> </w:t>
      </w:r>
      <w:r w:rsidRPr="00CA6191">
        <w:rPr>
          <w:rFonts w:hAnsi="Helvetica"/>
          <w:noProof/>
          <w:lang w:val="en-GB" w:eastAsia="en-GB"/>
        </w:rPr>
        <w:drawing>
          <wp:inline distT="0" distB="0" distL="0" distR="0">
            <wp:extent cx="2590800" cy="2349500"/>
            <wp:effectExtent l="0" t="0" r="0" b="0"/>
            <wp:docPr id="7" name="officeArt object"/>
            <wp:cNvGraphicFramePr/>
            <a:graphic xmlns:a="http://schemas.openxmlformats.org/drawingml/2006/main">
              <a:graphicData uri="http://schemas.openxmlformats.org/drawingml/2006/picture">
                <pic:pic xmlns:pic="http://schemas.openxmlformats.org/drawingml/2006/picture">
                  <pic:nvPicPr>
                    <pic:cNvPr id="1073741829" name="image4.png"/>
                    <pic:cNvPicPr/>
                  </pic:nvPicPr>
                  <pic:blipFill>
                    <a:blip r:embed="rId92" cstate="print">
                      <a:extLst/>
                    </a:blip>
                    <a:stretch>
                      <a:fillRect/>
                    </a:stretch>
                  </pic:blipFill>
                  <pic:spPr>
                    <a:xfrm>
                      <a:off x="0" y="0"/>
                      <a:ext cx="2590800" cy="2349500"/>
                    </a:xfrm>
                    <a:prstGeom prst="rect">
                      <a:avLst/>
                    </a:prstGeom>
                    <a:ln w="12700" cap="flat">
                      <a:noFill/>
                      <a:miter lim="400000"/>
                    </a:ln>
                    <a:effectLst/>
                  </pic:spPr>
                </pic:pic>
              </a:graphicData>
            </a:graphic>
          </wp:inline>
        </w:drawing>
      </w:r>
      <w:r w:rsidRPr="00CA6191">
        <w:rPr>
          <w:rFonts w:hAnsi="Helvetica"/>
        </w:rPr>
        <w:t xml:space="preserve"> </w:t>
      </w:r>
      <w:r w:rsidRPr="00CA6191">
        <w:rPr>
          <w:rFonts w:hAnsi="Helvetica"/>
          <w:noProof/>
          <w:lang w:val="en-GB" w:eastAsia="en-GB"/>
        </w:rPr>
        <w:drawing>
          <wp:inline distT="0" distB="0" distL="0" distR="0">
            <wp:extent cx="3238500" cy="2362200"/>
            <wp:effectExtent l="0" t="0" r="0" b="0"/>
            <wp:docPr id="11" name="officeArt object"/>
            <wp:cNvGraphicFramePr/>
            <a:graphic xmlns:a="http://schemas.openxmlformats.org/drawingml/2006/main">
              <a:graphicData uri="http://schemas.openxmlformats.org/drawingml/2006/picture">
                <pic:pic xmlns:pic="http://schemas.openxmlformats.org/drawingml/2006/picture">
                  <pic:nvPicPr>
                    <pic:cNvPr id="1073741830" name="image5.png"/>
                    <pic:cNvPicPr/>
                  </pic:nvPicPr>
                  <pic:blipFill>
                    <a:blip r:embed="rId93" cstate="print">
                      <a:extLst/>
                    </a:blip>
                    <a:stretch>
                      <a:fillRect/>
                    </a:stretch>
                  </pic:blipFill>
                  <pic:spPr>
                    <a:xfrm>
                      <a:off x="0" y="0"/>
                      <a:ext cx="3238500" cy="2362200"/>
                    </a:xfrm>
                    <a:prstGeom prst="rect">
                      <a:avLst/>
                    </a:prstGeom>
                    <a:ln w="12700" cap="flat">
                      <a:noFill/>
                      <a:miter lim="400000"/>
                    </a:ln>
                    <a:effectLst/>
                  </pic:spPr>
                </pic:pic>
              </a:graphicData>
            </a:graphic>
          </wp:inline>
        </w:drawing>
      </w:r>
      <w:r w:rsidRPr="00CA6191">
        <w:rPr>
          <w:rFonts w:hAnsi="Helvetica"/>
        </w:rPr>
        <w:t xml:space="preserve"> </w:t>
      </w:r>
    </w:p>
    <w:p w:rsidR="00E000AC" w:rsidRPr="00CA6191" w:rsidRDefault="00E000AC" w:rsidP="00401BBC">
      <w:pPr>
        <w:jc w:val="both"/>
        <w:rPr>
          <w:rFonts w:ascii="Helvetica" w:hAnsi="Helvetica"/>
        </w:rPr>
      </w:pPr>
    </w:p>
    <w:p w:rsidR="00E000AC" w:rsidRPr="00CA6191" w:rsidRDefault="00E000AC" w:rsidP="00401BBC">
      <w:pPr>
        <w:pStyle w:val="TextA"/>
        <w:jc w:val="both"/>
        <w:rPr>
          <w:rFonts w:hAnsi="Helvetica"/>
        </w:rPr>
      </w:pPr>
      <w:r w:rsidRPr="00CA6191">
        <w:rPr>
          <w:rFonts w:hAnsi="Helvetica"/>
        </w:rPr>
        <w:t>Und es geschah das Wort des HERRN zum zweiten Mal zu Jona: Mach dich auf, geh in die große Stadt Ninive und predige ihr, was ich dir sage! Da machte sich Jona auf und ging hin nach Ninive, wie der HERR gesagt hatte. Ninive aber war eine große Stadt vor Gott, drei Tagereisen groß. Und als Jona anfing, in die Stadt hineinzugehen, und eine Tagereise weit gekommen war, predigte er und sprach: Es sind noch vierzig Tage, so wird Ninive untergehen. Da glaubten die Leute von Ninive an Gott und ließen ein Fasten ausrufen und zogen alle, Groß und Klein, den Sack zur Buße an. Und als das vor den König von Ninive kam, stand er auf von seinem Thron und legte seinen Purpur ab und hüllte sich in den Sack und setzte sich in die Asche und ließ ausrufen und sagen in Ninive als Befehl des Königs und seiner Gewaltigen: Es sollen weder Mensch noch Vieh, weder Rinder noch Schafe Nahrung zu sich nehmen, und man soll sie nicht weiden noch Wasser trinken lassen; und sie sollen sich in den Sack hüllen, Menschen und Vieh, und zu Gott rufen mit Macht. Und ein jeder bekehre sich von seinem bösen Wege und vom Frevel seiner Hände! Wer weiß? Vielleicht lässt Gott es sich gereuen und wendet sich ab von seinem grimmigen Zorn, dass wir nicht verderben. Als aber Gott ihr Tun sah, wie sie sich bekehrten von ihrem bösen Wege, reute ihn das Übel, das er ihnen angekündigt hatte, und tat's nicht. (Jona 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Mossul ist die Hochburg im Irak. Sie liegt in der Provinz Ninive. Bete, dass die IS-Leute, wie die Leute in Ninive, von ihren gewalttätigen Wegen umkehren und dem HERRN dienen! Bete für eine vollständige Buße all der Menschen dort. Bete, dass wie bei den Menschen aus Ninive, die Führer zu einer gemeinsamen Buße aufrufen und alle zu dem HERRN kommen!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This is Your City - Elevation worship </w:t>
      </w:r>
      <w:hyperlink r:id="rId94" w:history="1">
        <w:r w:rsidRPr="00CA6191">
          <w:rPr>
            <w:rStyle w:val="Hyperlink0"/>
          </w:rPr>
          <w:t>https://www.youtube.com/watch?v=uZeWEk_VO_Q</w:t>
        </w:r>
      </w:hyperlink>
    </w:p>
    <w:p w:rsidR="00E000AC" w:rsidRPr="00CA6191" w:rsidRDefault="00E000AC" w:rsidP="00401BBC">
      <w:pPr>
        <w:pStyle w:val="TextA"/>
        <w:jc w:val="both"/>
        <w:rPr>
          <w:rFonts w:hAnsi="Helvetica"/>
          <w:lang w:val="en-US"/>
        </w:rPr>
      </w:pPr>
      <w:r w:rsidRPr="00CA6191">
        <w:rPr>
          <w:rFonts w:hAnsi="Helvetica"/>
          <w:lang w:val="en-US"/>
        </w:rPr>
        <w:t xml:space="preserve">I repent - Fight the Fade </w:t>
      </w:r>
      <w:hyperlink r:id="rId95" w:history="1">
        <w:r w:rsidRPr="00CA6191">
          <w:rPr>
            <w:rStyle w:val="Hyperlink0"/>
          </w:rPr>
          <w:t>https://www.youtube.com/watch?v=agvtNXC0yEc</w:t>
        </w:r>
      </w:hyperlink>
      <w:r w:rsidRPr="00CA6191">
        <w:rPr>
          <w:rFonts w:hAnsi="Helvetica"/>
          <w:lang w:val="en-US"/>
        </w:rPr>
        <w:br/>
        <w:t xml:space="preserve">Give us Clean Hands - Kutless </w:t>
      </w:r>
      <w:hyperlink r:id="rId96" w:history="1">
        <w:r w:rsidRPr="00CA6191">
          <w:rPr>
            <w:rStyle w:val="Hyperlink0"/>
          </w:rPr>
          <w:t>https://www.youtube.com/watch?v=LDAfRJ7CuFw</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28 - Bete für Falludscha, Irak</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lastRenderedPageBreak/>
        <w:t xml:space="preserve"> </w:t>
      </w:r>
      <w:r w:rsidRPr="00CA6191">
        <w:rPr>
          <w:rFonts w:hAnsi="Helvetica"/>
          <w:noProof/>
          <w:lang w:val="en-GB" w:eastAsia="en-GB"/>
        </w:rPr>
        <w:drawing>
          <wp:inline distT="0" distB="0" distL="0" distR="0">
            <wp:extent cx="2781300" cy="2400300"/>
            <wp:effectExtent l="0" t="0" r="0" b="0"/>
            <wp:docPr id="21" name="officeArt object"/>
            <wp:cNvGraphicFramePr/>
            <a:graphic xmlns:a="http://schemas.openxmlformats.org/drawingml/2006/main">
              <a:graphicData uri="http://schemas.openxmlformats.org/drawingml/2006/picture">
                <pic:pic xmlns:pic="http://schemas.openxmlformats.org/drawingml/2006/picture">
                  <pic:nvPicPr>
                    <pic:cNvPr id="1073741831" name="image6.png"/>
                    <pic:cNvPicPr/>
                  </pic:nvPicPr>
                  <pic:blipFill>
                    <a:blip r:embed="rId97" cstate="print">
                      <a:extLst/>
                    </a:blip>
                    <a:stretch>
                      <a:fillRect/>
                    </a:stretch>
                  </pic:blipFill>
                  <pic:spPr>
                    <a:xfrm>
                      <a:off x="0" y="0"/>
                      <a:ext cx="2781300" cy="2400300"/>
                    </a:xfrm>
                    <a:prstGeom prst="rect">
                      <a:avLst/>
                    </a:prstGeom>
                    <a:ln w="12700" cap="flat">
                      <a:noFill/>
                      <a:miter lim="400000"/>
                    </a:ln>
                    <a:effectLst/>
                  </pic:spPr>
                </pic:pic>
              </a:graphicData>
            </a:graphic>
          </wp:inline>
        </w:drawing>
      </w:r>
      <w:r w:rsidRPr="00CA6191">
        <w:rPr>
          <w:rFonts w:hAnsi="Helvetica"/>
        </w:rPr>
        <w:t xml:space="preserve"> </w:t>
      </w:r>
    </w:p>
    <w:p w:rsidR="00E000AC" w:rsidRPr="00CA6191" w:rsidRDefault="00E000AC" w:rsidP="00401BBC">
      <w:pPr>
        <w:pStyle w:val="TextA"/>
        <w:jc w:val="both"/>
        <w:rPr>
          <w:rFonts w:hAnsi="Helvetica"/>
        </w:rPr>
      </w:pPr>
      <w:r w:rsidRPr="00CA6191">
        <w:rPr>
          <w:rFonts w:hAnsi="Helvetica"/>
        </w:rPr>
        <w:t>Siehe, wie fein und lieblich ist's, wenn Brüder einträchtig beieinander wohnen! Es ist wie das feine Salböl auf dem Haupte Aarons, das herabfließt in seinen Bart, das herabfließt zum Saum seines Kleides, wie der Tau, der vom Hermon herabfällt auf die Berge Zions! Denn dort verheißt der HERR den Segen und Leben bis in Ewigkeit. (Ps. 133)</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So ermahne ich euch nun, ich, der Gefangene in dem Herrn, dass ihr der Berufung würdig lebt, mit der ihr berufen seid, in aller Demut und Sanftmut, in Geduld. Ertragt einer den andern in Liebe und seid darauf bedacht, zu wahren die Einigkeit im Geist durch das Band des Friedens: ein Leib und ein Geist, wie ihr auch berufen seid zu einer Hoffnung eurer Berufung; ein Herr, ein Glaube, eine Taufe; ein Gott und Vater aller, der da ist über allen und durch alle und in allen. (Eph. 4,1-6)</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Dies war die erste Stadt, die in Irak erobert wurde. Der aktuelle Name der Stadt stammt vom syrischen Namen „Pallgutha“ ab und ist von dem Wort „Teilung“ abgeleitet. Bete, dass Gott den Geist der Teilung entfernt, der an diesem Ort ist und die Stadt durch Christus vereint. Bete, dass sie wie ein Leib lobpreisen.</w:t>
      </w:r>
    </w:p>
    <w:p w:rsidR="00E000AC" w:rsidRPr="00CA6191" w:rsidRDefault="00E000AC" w:rsidP="00401BBC">
      <w:pPr>
        <w:pStyle w:val="TextA"/>
        <w:jc w:val="both"/>
        <w:rPr>
          <w:rFonts w:hAnsi="Helvetica"/>
        </w:rPr>
      </w:pPr>
    </w:p>
    <w:p w:rsidR="00E000AC" w:rsidRPr="00D170B9" w:rsidRDefault="00E000AC" w:rsidP="00401BBC">
      <w:pPr>
        <w:pStyle w:val="TextA"/>
        <w:jc w:val="both"/>
        <w:rPr>
          <w:rFonts w:hAnsi="Helvetica"/>
        </w:rPr>
      </w:pPr>
      <w:r w:rsidRPr="00D170B9">
        <w:rPr>
          <w:rFonts w:hAnsi="Helvetica"/>
        </w:rPr>
        <w:t xml:space="preserve">Majesty of Heaven - Chris Tomlin </w:t>
      </w:r>
      <w:hyperlink r:id="rId98" w:history="1">
        <w:r w:rsidRPr="001C35ED">
          <w:rPr>
            <w:rStyle w:val="Hyperlink0"/>
            <w:lang w:val="de-DE"/>
          </w:rPr>
          <w:t>https://www.youtube.com/watch?v=7PIVaadNe2w</w:t>
        </w:r>
      </w:hyperlink>
    </w:p>
    <w:p w:rsidR="00E000AC" w:rsidRPr="00CA6191" w:rsidRDefault="00E000AC" w:rsidP="00401BBC">
      <w:pPr>
        <w:pStyle w:val="TextA"/>
        <w:jc w:val="both"/>
        <w:rPr>
          <w:rFonts w:hAnsi="Helvetica"/>
          <w:lang w:val="en-US"/>
        </w:rPr>
      </w:pPr>
      <w:r w:rsidRPr="00CA6191">
        <w:rPr>
          <w:rFonts w:hAnsi="Helvetica"/>
          <w:lang w:val="nl-NL"/>
        </w:rPr>
        <w:t xml:space="preserve">United - Dan Loewen </w:t>
      </w:r>
      <w:hyperlink r:id="rId99" w:history="1">
        <w:r w:rsidRPr="00CA6191">
          <w:rPr>
            <w:rStyle w:val="Hyperlink0"/>
          </w:rPr>
          <w:t>https://www.youtube.com/watch?v=Q5NjhTnRDrE</w:t>
        </w:r>
      </w:hyperlink>
      <w:r w:rsidRPr="00CA6191">
        <w:rPr>
          <w:rFonts w:hAnsi="Helvetica"/>
          <w:lang w:val="en-US"/>
        </w:rPr>
        <w:br/>
        <w:t xml:space="preserve">We Sing - Soul Fire </w:t>
      </w:r>
      <w:hyperlink r:id="rId100" w:history="1">
        <w:r w:rsidRPr="00CA6191">
          <w:rPr>
            <w:rStyle w:val="Hyperlink0"/>
          </w:rPr>
          <w:t>https://www.youtube.com/watch?v=GCanMwCZw_Q</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29 - Libyen: Darna komplett unter Kontrolle</w:t>
      </w:r>
    </w:p>
    <w:p w:rsidR="00E000AC" w:rsidRPr="00CA6191" w:rsidRDefault="00E000AC" w:rsidP="00401BBC">
      <w:pPr>
        <w:pStyle w:val="TextA"/>
        <w:jc w:val="both"/>
        <w:rPr>
          <w:rFonts w:hAnsi="Helvetica"/>
          <w:b/>
          <w:bCs/>
          <w:u w:val="single"/>
        </w:rPr>
      </w:pPr>
    </w:p>
    <w:p w:rsidR="00E000AC" w:rsidRPr="00CA6191" w:rsidRDefault="00E000AC" w:rsidP="00401BBC">
      <w:pPr>
        <w:jc w:val="both"/>
        <w:rPr>
          <w:rFonts w:ascii="Helvetica" w:hAnsi="Helvetica"/>
        </w:rPr>
      </w:pPr>
      <w:r w:rsidRPr="00CA6191">
        <w:rPr>
          <w:rFonts w:ascii="Helvetica" w:hAnsi="Helvetica"/>
          <w:noProof/>
          <w:lang w:val="en-GB" w:eastAsia="en-GB"/>
        </w:rPr>
        <w:drawing>
          <wp:inline distT="0" distB="0" distL="0" distR="0">
            <wp:extent cx="3175000" cy="1981200"/>
            <wp:effectExtent l="0" t="0" r="0" b="0"/>
            <wp:docPr id="22" name="officeArt object"/>
            <wp:cNvGraphicFramePr/>
            <a:graphic xmlns:a="http://schemas.openxmlformats.org/drawingml/2006/main">
              <a:graphicData uri="http://schemas.openxmlformats.org/drawingml/2006/picture">
                <pic:pic xmlns:pic="http://schemas.openxmlformats.org/drawingml/2006/picture">
                  <pic:nvPicPr>
                    <pic:cNvPr id="1073741832" name="image7.png"/>
                    <pic:cNvPicPr/>
                  </pic:nvPicPr>
                  <pic:blipFill>
                    <a:blip r:embed="rId101" cstate="print">
                      <a:extLst/>
                    </a:blip>
                    <a:stretch>
                      <a:fillRect/>
                    </a:stretch>
                  </pic:blipFill>
                  <pic:spPr>
                    <a:xfrm>
                      <a:off x="0" y="0"/>
                      <a:ext cx="3175000" cy="1981200"/>
                    </a:xfrm>
                    <a:prstGeom prst="rect">
                      <a:avLst/>
                    </a:prstGeom>
                    <a:ln w="12700" cap="flat">
                      <a:noFill/>
                      <a:miter lim="400000"/>
                    </a:ln>
                    <a:effectLst/>
                  </pic:spPr>
                </pic:pic>
              </a:graphicData>
            </a:graphic>
          </wp:inline>
        </w:drawing>
      </w:r>
      <w:r w:rsidRPr="00CA6191">
        <w:rPr>
          <w:rFonts w:ascii="Helvetica" w:hAnsi="Helvetica"/>
          <w:noProof/>
          <w:lang w:val="en-GB" w:eastAsia="en-GB"/>
        </w:rPr>
        <w:drawing>
          <wp:inline distT="0" distB="0" distL="0" distR="0">
            <wp:extent cx="2806700" cy="1981200"/>
            <wp:effectExtent l="0" t="0" r="0" b="0"/>
            <wp:docPr id="12" name="officeArt object"/>
            <wp:cNvGraphicFramePr/>
            <a:graphic xmlns:a="http://schemas.openxmlformats.org/drawingml/2006/main">
              <a:graphicData uri="http://schemas.openxmlformats.org/drawingml/2006/picture">
                <pic:pic xmlns:pic="http://schemas.openxmlformats.org/drawingml/2006/picture">
                  <pic:nvPicPr>
                    <pic:cNvPr id="1073741833" name="image8.png"/>
                    <pic:cNvPicPr/>
                  </pic:nvPicPr>
                  <pic:blipFill>
                    <a:blip r:embed="rId102" cstate="print">
                      <a:extLst/>
                    </a:blip>
                    <a:stretch>
                      <a:fillRect/>
                    </a:stretch>
                  </pic:blipFill>
                  <pic:spPr>
                    <a:xfrm>
                      <a:off x="0" y="0"/>
                      <a:ext cx="2806700" cy="1981200"/>
                    </a:xfrm>
                    <a:prstGeom prst="rect">
                      <a:avLst/>
                    </a:prstGeom>
                    <a:ln w="12700" cap="flat">
                      <a:noFill/>
                      <a:miter lim="400000"/>
                    </a:ln>
                    <a:effectLst/>
                  </pic:spPr>
                </pic:pic>
              </a:graphicData>
            </a:graphic>
          </wp:inline>
        </w:drawing>
      </w:r>
      <w:r w:rsidRPr="00CA6191">
        <w:rPr>
          <w:rFonts w:ascii="Helvetica" w:eastAsia="Arial Unicode MS" w:hAnsi="Helvetica" w:cs="Arial Unicode MS"/>
        </w:rPr>
        <w:t xml:space="preserve"> </w:t>
      </w:r>
    </w:p>
    <w:p w:rsidR="00E000AC" w:rsidRPr="00CA6191" w:rsidRDefault="00E000AC" w:rsidP="00401BBC">
      <w:pPr>
        <w:jc w:val="both"/>
        <w:rPr>
          <w:rFonts w:ascii="Helvetica" w:hAnsi="Helvetica"/>
        </w:rPr>
      </w:pPr>
    </w:p>
    <w:p w:rsidR="00E000AC" w:rsidRPr="00CA6191" w:rsidRDefault="00E000AC" w:rsidP="00401BBC">
      <w:pPr>
        <w:pStyle w:val="TextA"/>
        <w:jc w:val="both"/>
        <w:rPr>
          <w:rFonts w:hAnsi="Helvetica"/>
        </w:rPr>
      </w:pPr>
      <w:r w:rsidRPr="00CA6191">
        <w:rPr>
          <w:rFonts w:hAnsi="Helvetica"/>
        </w:rPr>
        <w:t>Denn aus Gnade seid ihr selig geworden durch Glauben, und das nicht aus euch: Gottes Gabe ist es, nicht aus Werken, damit sich nicht jemand rühme. (Eph 2,8-9)</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„Wer sich aber rühmt, der rühme sich des Herrn“ Denn nicht der ist tüchtig, der sich selbst empfiehlt, sondern der, den der Herr empfiehlt. (2. Kor. 10,17-18)</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lastRenderedPageBreak/>
        <w:t>Tut nichts aus Eigennutz oder um eitler Ehre willen, sondern in Demut achte einer den andern höher als sich selbst, und ein jeder sehe nicht auf das Seine, sondern auch auf das, was dem andern dient. Seid so unter euch gesinnt, wie es auch der Gemeinschaft in Christus Jesus entspricht: Er, der in göttlicher Gestalt war, hielt es nicht für einen Raub, Gott gleich zu sein, sondern entäußerte sich selbst und nahm Knechtsgestalt an, ward den Menschen gleich und der Erscheinung nach als Mensch erkannt. Er erniedrigte sich selbst und ward gehorsam bis zum Tode, ja zum Tode am Kreuz. Darum hat ihn auch Gott erhöht und hat ihm den Namen gegeben, der über alle Namen ist, dass in dem Namen Jesu sich beugen sollen aller derer Knie, die im Himmel und auf Erden und unter der Erde sind, und alle Zungen bekennen sollen, dass Jesus Christus der Herr ist, zur Ehre Gottes, des Vaters. (Phil. 2,3-11)</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Wenn einer zugrunde gehen soll, wird sein Herz zuvor stolz; und ehe man zu Ehren kommt, muss man demütig sein. (Spr. 18,12)</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t>Darna hat eine lange Geschichte mit dem islamischen Radikalismus. Während der Gaddafi-Zeit ins Abseits geschoben, hat sie pro Kopf mehr ausländische Kämpfer für Al-Kaida in Irak beigesteuert, als jede andere Stadt im Mittleren Osten. Sie hat auch eine große Zahl von Kämpfern für den IS in Syrien bereitgestellt. Diese Stadt ist für ihren Stolz darauf bekannt, die „frömmste Stadt in Libyen“ zu sein. Bete, dass Gott den Einwohnern ihren wahren Status vor Gott offenbart und er ihnen aufdeckt, dass kein Mensch vor ihm prahlen kann! Bete, dass sie die Demut Christi annehmen, der Nichts wurde, um uns zu retten. Bete, dass Gott diesen Ort verwandelt und sie stattdessen die meisten Friedensbringer für Jesus in den Mittleren Osten senden!</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nl-NL"/>
        </w:rPr>
        <w:t xml:space="preserve">God is Here </w:t>
      </w:r>
      <w:hyperlink r:id="rId103" w:history="1">
        <w:r w:rsidRPr="00CA6191">
          <w:rPr>
            <w:rStyle w:val="Hyperlink0"/>
          </w:rPr>
          <w:t>https://www.youtube.com/watch?v=sftf_-vHGgk</w:t>
        </w:r>
      </w:hyperlink>
      <w:r w:rsidRPr="00CA6191">
        <w:rPr>
          <w:rFonts w:hAnsi="Helvetica"/>
          <w:lang w:val="en-US"/>
        </w:rPr>
        <w:br/>
        <w:t xml:space="preserve">Speak to Nations - Israel Houghton </w:t>
      </w:r>
      <w:hyperlink r:id="rId104" w:history="1">
        <w:r w:rsidRPr="00CA6191">
          <w:rPr>
            <w:rStyle w:val="Hyperlink0"/>
          </w:rPr>
          <w:t>https://www.youtube.com/watch?v=iiZspHdcCfo</w:t>
        </w:r>
      </w:hyperlink>
    </w:p>
    <w:p w:rsidR="00E000AC" w:rsidRPr="00CA6191" w:rsidRDefault="00E000AC" w:rsidP="00401BBC">
      <w:pPr>
        <w:pStyle w:val="TextA"/>
        <w:jc w:val="both"/>
        <w:rPr>
          <w:rFonts w:hAnsi="Helvetica"/>
          <w:lang w:val="en-US"/>
        </w:rPr>
      </w:pPr>
      <w:r w:rsidRPr="00CA6191">
        <w:rPr>
          <w:rFonts w:hAnsi="Helvetica"/>
          <w:lang w:val="en-US"/>
        </w:rPr>
        <w:t xml:space="preserve">Cry for Humility </w:t>
      </w:r>
      <w:hyperlink r:id="rId105" w:history="1">
        <w:r w:rsidRPr="00CA6191">
          <w:rPr>
            <w:rStyle w:val="Hyperlink0"/>
          </w:rPr>
          <w:t>https://www.youtube.com/watch?v=-ZcTQ2RoXO0</w:t>
        </w:r>
      </w:hyperlink>
    </w:p>
    <w:p w:rsidR="00E000AC" w:rsidRPr="00CA6191" w:rsidRDefault="00E000AC" w:rsidP="00401BBC">
      <w:pPr>
        <w:pStyle w:val="TextA"/>
        <w:jc w:val="both"/>
        <w:rPr>
          <w:rFonts w:hAnsi="Helvetica"/>
          <w:lang w:val="en-US"/>
        </w:rPr>
      </w:pPr>
      <w:r w:rsidRPr="00CA6191">
        <w:rPr>
          <w:rFonts w:hAnsi="Helvetica"/>
          <w:lang w:val="en-US"/>
        </w:rPr>
        <w:t xml:space="preserve"> </w:t>
      </w:r>
    </w:p>
    <w:p w:rsidR="00E000AC" w:rsidRPr="00CA6191" w:rsidRDefault="00E000AC" w:rsidP="00401BBC">
      <w:pPr>
        <w:pStyle w:val="TextA"/>
        <w:jc w:val="both"/>
        <w:rPr>
          <w:rFonts w:hAnsi="Helvetica"/>
          <w:lang w:val="en-US"/>
        </w:rPr>
      </w:pPr>
    </w:p>
    <w:p w:rsidR="00E000AC" w:rsidRPr="00CA6191" w:rsidRDefault="00E000AC" w:rsidP="00401BBC">
      <w:pPr>
        <w:pStyle w:val="TextA"/>
        <w:jc w:val="both"/>
        <w:rPr>
          <w:rFonts w:hAnsi="Helvetica"/>
          <w:b/>
          <w:bCs/>
          <w:u w:val="single"/>
        </w:rPr>
      </w:pPr>
      <w:r w:rsidRPr="00CA6191">
        <w:rPr>
          <w:rFonts w:hAnsi="Helvetica"/>
          <w:b/>
          <w:bCs/>
          <w:u w:val="single"/>
        </w:rPr>
        <w:t>TAG 30 - Rohstoffrouten und der Sieg!</w:t>
      </w:r>
    </w:p>
    <w:p w:rsidR="00E000AC" w:rsidRPr="00CA6191" w:rsidRDefault="00E000AC" w:rsidP="00401BBC">
      <w:pPr>
        <w:pStyle w:val="TextA"/>
        <w:jc w:val="both"/>
        <w:rPr>
          <w:rFonts w:hAnsi="Helvetica"/>
          <w:b/>
          <w:bCs/>
          <w:u w:val="single"/>
        </w:rPr>
      </w:pPr>
    </w:p>
    <w:p w:rsidR="00E000AC" w:rsidRPr="00CA6191" w:rsidRDefault="00E000AC" w:rsidP="00401BBC">
      <w:pPr>
        <w:pStyle w:val="TextA"/>
        <w:jc w:val="both"/>
        <w:rPr>
          <w:rFonts w:hAnsi="Helvetica"/>
        </w:rPr>
      </w:pPr>
      <w:r w:rsidRPr="00CA6191">
        <w:rPr>
          <w:rFonts w:hAnsi="Helvetica"/>
        </w:rPr>
        <w:t>Aber alles Silber und Gold samt dem kupfernen und eisernen Gerät soll dem HERRN geheiligt sein, dass es zum Schatz des HERRN komme. Da erhob das Volk ein Kriegsgeschrei und man blies die Posaunen. Und als das Volk den Hall der Posaunen hörte, erhob es ein großes Kriegsgeschrei. Da fiel die Mauer um und das Volk stieg zur Stadt hinauf, ein jeder stracks vor sich hin. So eroberten sie die Stadt. (Jos. 6,19-20)</w:t>
      </w:r>
    </w:p>
    <w:p w:rsidR="00E000AC" w:rsidRPr="00CA6191" w:rsidRDefault="00E000AC" w:rsidP="00401BBC">
      <w:pPr>
        <w:pStyle w:val="TextA"/>
        <w:jc w:val="both"/>
        <w:rPr>
          <w:rFonts w:hAnsi="Helvetica"/>
        </w:rPr>
      </w:pPr>
    </w:p>
    <w:p w:rsidR="00E000AC" w:rsidRPr="00CA6191" w:rsidRDefault="00E000AC" w:rsidP="00401BBC">
      <w:pPr>
        <w:pStyle w:val="TextA"/>
        <w:contextualSpacing/>
        <w:jc w:val="both"/>
        <w:rPr>
          <w:rFonts w:hAnsi="Helvetica"/>
        </w:rPr>
      </w:pPr>
      <w:r w:rsidRPr="00CA6191">
        <w:rPr>
          <w:rFonts w:hAnsi="Helvetica"/>
        </w:rPr>
        <w:t>Bete heute, dass all die Rohstoffe des IS zum „Schatz des HERRN“ kommen. Damit ist gemeint, dass alle Rohstoffe zur Ehre Gottes eingesetzt werden! Bete, dass die gestohlenen Ölfelder, die ausgeraubten Banken und Millionen von Dollar, die auf anderen Wegen zu ihnen gelangen, zu Gottes Ehre und zur Ausbreitung seines Ruhms gebraucht werden! Bete für die Rohstoffrouten in Irak und Syrien, damit Gott sie nutzt um das Evangelium zu verbreiten. Bete, dass Gott die vorhandenen Systeme nutzt, um das Evangelium wie Feuer in jeder Gegend zu verbreiten und um dann weiter zu ziehen. Bete, dass die IS-Zeitschrift (Dabiq), ihre Facebook- und Twitter-Accounts („Jihad cool“) und andere Möglichkeiten, die zum Rekrutieren von IS-Leuten aus der ganzen Welt benutzt werden, auch zu Kanälen der Verbreitung des Evangeliums werden. Bete, dass Jesus in allen diesen Medien verkündet wird.</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rPr>
      </w:pPr>
      <w:r w:rsidRPr="00CA6191">
        <w:rPr>
          <w:rFonts w:hAnsi="Helvetica"/>
        </w:rPr>
        <w:lastRenderedPageBreak/>
        <w:t xml:space="preserve"> </w:t>
      </w:r>
      <w:r w:rsidRPr="00CA6191">
        <w:rPr>
          <w:rFonts w:hAnsi="Helvetica"/>
          <w:noProof/>
          <w:lang w:val="en-GB" w:eastAsia="en-GB"/>
        </w:rPr>
        <w:drawing>
          <wp:inline distT="0" distB="0" distL="0" distR="0">
            <wp:extent cx="3390900" cy="2603500"/>
            <wp:effectExtent l="0" t="0" r="0" b="0"/>
            <wp:docPr id="13" name="officeArt object"/>
            <wp:cNvGraphicFramePr/>
            <a:graphic xmlns:a="http://schemas.openxmlformats.org/drawingml/2006/main">
              <a:graphicData uri="http://schemas.openxmlformats.org/drawingml/2006/picture">
                <pic:pic xmlns:pic="http://schemas.openxmlformats.org/drawingml/2006/picture">
                  <pic:nvPicPr>
                    <pic:cNvPr id="1073741834" name="image9.png"/>
                    <pic:cNvPicPr/>
                  </pic:nvPicPr>
                  <pic:blipFill>
                    <a:blip r:embed="rId106" cstate="print">
                      <a:extLst/>
                    </a:blip>
                    <a:stretch>
                      <a:fillRect/>
                    </a:stretch>
                  </pic:blipFill>
                  <pic:spPr>
                    <a:xfrm>
                      <a:off x="0" y="0"/>
                      <a:ext cx="3390900" cy="2603500"/>
                    </a:xfrm>
                    <a:prstGeom prst="rect">
                      <a:avLst/>
                    </a:prstGeom>
                    <a:ln w="12700" cap="flat">
                      <a:noFill/>
                      <a:miter lim="400000"/>
                    </a:ln>
                    <a:effectLst/>
                  </pic:spPr>
                </pic:pic>
              </a:graphicData>
            </a:graphic>
          </wp:inline>
        </w:drawing>
      </w:r>
      <w:r w:rsidRPr="00CA6191">
        <w:rPr>
          <w:rFonts w:hAnsi="Helvetica"/>
        </w:rPr>
        <w:t xml:space="preserve"> </w:t>
      </w:r>
    </w:p>
    <w:p w:rsidR="00E000AC" w:rsidRPr="00CA6191" w:rsidRDefault="00E000AC" w:rsidP="00401BBC">
      <w:pPr>
        <w:jc w:val="both"/>
        <w:rPr>
          <w:rFonts w:ascii="Helvetica" w:hAnsi="Helvetica"/>
        </w:rPr>
      </w:pPr>
    </w:p>
    <w:p w:rsidR="00E000AC" w:rsidRPr="00CA6191" w:rsidRDefault="00E000AC" w:rsidP="00401BBC">
      <w:pPr>
        <w:pStyle w:val="TextA"/>
        <w:jc w:val="both"/>
        <w:rPr>
          <w:rFonts w:hAnsi="Helvetica"/>
        </w:rPr>
      </w:pPr>
      <w:r w:rsidRPr="00CA6191">
        <w:rPr>
          <w:rFonts w:hAnsi="Helvetica"/>
        </w:rPr>
        <w:t>Jetzt zum Sieg!!!!!!! Während den letzten 30 Tagen sind wir lautlos um den IS marschiert. Wir haben auf Gott gewartet, um seinen Sieg kommen zu sehen. Jetzt ist die Zeit des Jubels, weil der Sieg sein ist! Er antwortet auf unsere Gebete! Jubel über sie: Der HERR ist siegreich!!</w:t>
      </w:r>
    </w:p>
    <w:p w:rsidR="00E000AC" w:rsidRPr="00CA6191" w:rsidRDefault="00E000AC" w:rsidP="00401BBC">
      <w:pPr>
        <w:pStyle w:val="TextA"/>
        <w:jc w:val="both"/>
        <w:rPr>
          <w:rFonts w:hAnsi="Helvetica"/>
        </w:rPr>
      </w:pPr>
    </w:p>
    <w:p w:rsidR="00E000AC" w:rsidRPr="00CA6191" w:rsidRDefault="00E000AC" w:rsidP="00401BBC">
      <w:pPr>
        <w:pStyle w:val="TextA"/>
        <w:jc w:val="both"/>
        <w:rPr>
          <w:rFonts w:hAnsi="Helvetica"/>
          <w:lang w:val="en-US"/>
        </w:rPr>
      </w:pPr>
      <w:r w:rsidRPr="00CA6191">
        <w:rPr>
          <w:rFonts w:hAnsi="Helvetica"/>
          <w:lang w:val="en-US"/>
        </w:rPr>
        <w:t xml:space="preserve">Take it All - Hillsong United </w:t>
      </w:r>
      <w:hyperlink r:id="rId107" w:history="1">
        <w:r w:rsidRPr="00CA6191">
          <w:rPr>
            <w:rStyle w:val="Hyperlink0"/>
          </w:rPr>
          <w:t>https://www.youtube.com/watch?v=757MHWkTraY</w:t>
        </w:r>
      </w:hyperlink>
    </w:p>
    <w:p w:rsidR="00E000AC" w:rsidRDefault="00E000AC" w:rsidP="00401BBC">
      <w:pPr>
        <w:pStyle w:val="TextA"/>
        <w:jc w:val="both"/>
        <w:rPr>
          <w:rFonts w:hAnsi="Helvetica"/>
          <w:lang w:val="en-US"/>
        </w:rPr>
      </w:pPr>
      <w:r w:rsidRPr="00CA6191">
        <w:rPr>
          <w:rFonts w:hAnsi="Helvetica"/>
          <w:lang w:val="en-US"/>
        </w:rPr>
        <w:t>Victor</w:t>
      </w:r>
      <w:r w:rsidRPr="00CA6191">
        <w:rPr>
          <w:rFonts w:hAnsi="Helvetica"/>
          <w:lang w:val="fr-FR"/>
        </w:rPr>
        <w:t>’</w:t>
      </w:r>
      <w:r w:rsidRPr="00CA6191">
        <w:rPr>
          <w:rFonts w:hAnsi="Helvetica"/>
          <w:lang w:val="en-US"/>
        </w:rPr>
        <w:t xml:space="preserve">s Crown </w:t>
      </w:r>
      <w:hyperlink r:id="rId108" w:history="1">
        <w:r w:rsidRPr="00CA6191">
          <w:rPr>
            <w:rStyle w:val="Hyperlink0"/>
          </w:rPr>
          <w:t>https://www.youtube.com/watch?v=g84C902JFYM</w:t>
        </w:r>
      </w:hyperlink>
      <w:r w:rsidRPr="00CA6191">
        <w:rPr>
          <w:rFonts w:hAnsi="Helvetica"/>
          <w:lang w:val="en-US"/>
        </w:rPr>
        <w:br/>
        <w:t xml:space="preserve">In your light - Bethel </w:t>
      </w:r>
      <w:hyperlink r:id="rId109" w:history="1">
        <w:r w:rsidRPr="00CA6191">
          <w:rPr>
            <w:rStyle w:val="Hyperlink0"/>
          </w:rPr>
          <w:t>https://www.youtube.com/watch?v=_IXgUl6HrRY</w:t>
        </w:r>
      </w:hyperlink>
      <w:r w:rsidRPr="00CA6191">
        <w:rPr>
          <w:rFonts w:hAnsi="Helvetica"/>
          <w:lang w:val="en-US"/>
        </w:rPr>
        <w:t xml:space="preserve"> </w:t>
      </w:r>
    </w:p>
    <w:p w:rsidR="00E000AC" w:rsidRPr="00D42D3C" w:rsidRDefault="00E000AC" w:rsidP="00401BBC">
      <w:pPr>
        <w:jc w:val="both"/>
        <w:rPr>
          <w:lang w:val="en-US"/>
        </w:rPr>
      </w:pPr>
    </w:p>
    <w:p w:rsidR="00E000AC" w:rsidRPr="00D42D3C" w:rsidRDefault="00E000AC" w:rsidP="00401BBC">
      <w:pPr>
        <w:jc w:val="both"/>
        <w:rPr>
          <w:lang w:val="en-US"/>
        </w:rPr>
      </w:pPr>
    </w:p>
    <w:p w:rsidR="00E000AC" w:rsidRDefault="00E000AC" w:rsidP="00401BBC">
      <w:pPr>
        <w:jc w:val="both"/>
        <w:rPr>
          <w:lang w:val="en-US"/>
        </w:rPr>
      </w:pPr>
    </w:p>
    <w:p w:rsidR="00E000AC" w:rsidRDefault="00E000AC" w:rsidP="00401BBC">
      <w:pPr>
        <w:jc w:val="both"/>
        <w:rPr>
          <w:lang w:val="en-US"/>
        </w:rPr>
      </w:pPr>
    </w:p>
    <w:p w:rsidR="00E000AC" w:rsidRDefault="00E000AC" w:rsidP="00401BBC">
      <w:pPr>
        <w:jc w:val="both"/>
        <w:rPr>
          <w:lang w:val="en-US"/>
        </w:rPr>
      </w:pPr>
    </w:p>
    <w:p w:rsidR="00E000AC" w:rsidRDefault="00E000AC" w:rsidP="00401BBC">
      <w:pPr>
        <w:jc w:val="both"/>
        <w:rPr>
          <w:lang w:val="en-US"/>
        </w:rPr>
      </w:pPr>
    </w:p>
    <w:p w:rsidR="00E000AC" w:rsidRDefault="00E000AC" w:rsidP="00401BBC">
      <w:pPr>
        <w:jc w:val="both"/>
        <w:rPr>
          <w:lang w:val="en-US"/>
        </w:rPr>
      </w:pPr>
    </w:p>
    <w:p w:rsidR="00E000AC" w:rsidRDefault="00E000AC" w:rsidP="00401BBC">
      <w:pPr>
        <w:jc w:val="both"/>
        <w:rPr>
          <w:lang w:val="en-US"/>
        </w:rPr>
      </w:pPr>
    </w:p>
    <w:sectPr w:rsidR="00E000AC" w:rsidSect="001C35ED">
      <w:headerReference w:type="default" r:id="rId110"/>
      <w:footerReference w:type="default" r:id="rId111"/>
      <w:pgSz w:w="11906" w:h="16838"/>
      <w:pgMar w:top="1418" w:right="851" w:bottom="720" w:left="851" w:header="567" w:footer="227"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66A4" w:rsidRDefault="001566A4" w:rsidP="00AE6D25">
      <w:r>
        <w:separator/>
      </w:r>
    </w:p>
  </w:endnote>
  <w:endnote w:type="continuationSeparator" w:id="0">
    <w:p w:rsidR="001566A4" w:rsidRDefault="001566A4" w:rsidP="00AE6D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353049"/>
      <w:docPartObj>
        <w:docPartGallery w:val="Page Numbers (Bottom of Page)"/>
        <w:docPartUnique/>
      </w:docPartObj>
    </w:sdtPr>
    <w:sdtEndPr/>
    <w:sdtContent>
      <w:p w:rsidR="00401BBC" w:rsidRDefault="001566A4">
        <w:pPr>
          <w:pStyle w:val="Footer"/>
          <w:jc w:val="center"/>
        </w:pPr>
        <w:r>
          <w:fldChar w:fldCharType="begin"/>
        </w:r>
        <w:r>
          <w:instrText xml:space="preserve"> PAGE   \* MERGEFORMAT </w:instrText>
        </w:r>
        <w:r>
          <w:fldChar w:fldCharType="separate"/>
        </w:r>
        <w:r w:rsidR="002221D5">
          <w:rPr>
            <w:noProof/>
          </w:rPr>
          <w:t>7</w:t>
        </w:r>
        <w:r>
          <w:rPr>
            <w:noProof/>
          </w:rPr>
          <w:fldChar w:fldCharType="end"/>
        </w:r>
      </w:p>
    </w:sdtContent>
  </w:sdt>
  <w:p w:rsidR="00401BBC" w:rsidRDefault="00401BBC" w:rsidP="007C0406">
    <w:pPr>
      <w:pStyle w:val="Footer"/>
      <w:tabs>
        <w:tab w:val="left" w:pos="6521"/>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66A4" w:rsidRDefault="001566A4" w:rsidP="00AE6D25">
      <w:r>
        <w:separator/>
      </w:r>
    </w:p>
  </w:footnote>
  <w:footnote w:type="continuationSeparator" w:id="0">
    <w:p w:rsidR="001566A4" w:rsidRDefault="001566A4" w:rsidP="00AE6D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1BBC" w:rsidRDefault="00401BBC" w:rsidP="008774E6">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623F1D"/>
    <w:multiLevelType w:val="hybridMultilevel"/>
    <w:tmpl w:val="F49CC47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0B056250"/>
    <w:multiLevelType w:val="hybridMultilevel"/>
    <w:tmpl w:val="DC44ADC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15:restartNumberingAfterBreak="0">
    <w:nsid w:val="0B502FF9"/>
    <w:multiLevelType w:val="multilevel"/>
    <w:tmpl w:val="32D8D506"/>
    <w:styleLink w:val="Liste21"/>
    <w:lvl w:ilvl="0">
      <w:numFmt w:val="bullet"/>
      <w:lvlText w:val="-"/>
      <w:lvlJc w:val="left"/>
      <w:pPr>
        <w:tabs>
          <w:tab w:val="num" w:pos="203"/>
        </w:tabs>
        <w:ind w:left="203" w:hanging="203"/>
      </w:pPr>
      <w:rPr>
        <w:rFonts w:ascii="Helvetica" w:eastAsia="Helvetica" w:hAnsi="Helvetica" w:cs="Helvetica"/>
        <w:color w:val="000000"/>
        <w:position w:val="0"/>
        <w:sz w:val="22"/>
        <w:szCs w:val="22"/>
        <w:rtl w:val="0"/>
      </w:rPr>
    </w:lvl>
    <w:lvl w:ilvl="1">
      <w:start w:val="1"/>
      <w:numFmt w:val="bullet"/>
      <w:lvlText w:val="-"/>
      <w:lvlJc w:val="left"/>
      <w:pPr>
        <w:tabs>
          <w:tab w:val="num" w:pos="460"/>
        </w:tabs>
        <w:ind w:left="460" w:hanging="220"/>
      </w:pPr>
      <w:rPr>
        <w:rFonts w:ascii="Helvetica" w:eastAsia="Helvetica" w:hAnsi="Helvetica" w:cs="Helvetica"/>
        <w:color w:val="000000"/>
        <w:position w:val="0"/>
        <w:sz w:val="22"/>
        <w:szCs w:val="22"/>
        <w:rtl w:val="0"/>
      </w:rPr>
    </w:lvl>
    <w:lvl w:ilvl="2">
      <w:start w:val="1"/>
      <w:numFmt w:val="bullet"/>
      <w:lvlText w:val="-"/>
      <w:lvlJc w:val="left"/>
      <w:pPr>
        <w:tabs>
          <w:tab w:val="num" w:pos="700"/>
        </w:tabs>
        <w:ind w:left="700" w:hanging="220"/>
      </w:pPr>
      <w:rPr>
        <w:rFonts w:ascii="Helvetica" w:eastAsia="Helvetica" w:hAnsi="Helvetica" w:cs="Helvetica"/>
        <w:color w:val="000000"/>
        <w:position w:val="0"/>
        <w:sz w:val="22"/>
        <w:szCs w:val="22"/>
        <w:rtl w:val="0"/>
      </w:rPr>
    </w:lvl>
    <w:lvl w:ilvl="3">
      <w:start w:val="1"/>
      <w:numFmt w:val="bullet"/>
      <w:lvlText w:val="-"/>
      <w:lvlJc w:val="left"/>
      <w:pPr>
        <w:tabs>
          <w:tab w:val="num" w:pos="940"/>
        </w:tabs>
        <w:ind w:left="940" w:hanging="220"/>
      </w:pPr>
      <w:rPr>
        <w:rFonts w:ascii="Helvetica" w:eastAsia="Helvetica" w:hAnsi="Helvetica" w:cs="Helvetica"/>
        <w:color w:val="000000"/>
        <w:position w:val="0"/>
        <w:sz w:val="22"/>
        <w:szCs w:val="22"/>
        <w:rtl w:val="0"/>
      </w:rPr>
    </w:lvl>
    <w:lvl w:ilvl="4">
      <w:start w:val="1"/>
      <w:numFmt w:val="bullet"/>
      <w:lvlText w:val="-"/>
      <w:lvlJc w:val="left"/>
      <w:pPr>
        <w:tabs>
          <w:tab w:val="num" w:pos="1180"/>
        </w:tabs>
        <w:ind w:left="1180" w:hanging="220"/>
      </w:pPr>
      <w:rPr>
        <w:rFonts w:ascii="Helvetica" w:eastAsia="Helvetica" w:hAnsi="Helvetica" w:cs="Helvetica"/>
        <w:color w:val="000000"/>
        <w:position w:val="0"/>
        <w:sz w:val="22"/>
        <w:szCs w:val="22"/>
        <w:rtl w:val="0"/>
      </w:rPr>
    </w:lvl>
    <w:lvl w:ilvl="5">
      <w:start w:val="1"/>
      <w:numFmt w:val="bullet"/>
      <w:lvlText w:val="-"/>
      <w:lvlJc w:val="left"/>
      <w:pPr>
        <w:tabs>
          <w:tab w:val="num" w:pos="1420"/>
        </w:tabs>
        <w:ind w:left="1420" w:hanging="220"/>
      </w:pPr>
      <w:rPr>
        <w:rFonts w:ascii="Helvetica" w:eastAsia="Helvetica" w:hAnsi="Helvetica" w:cs="Helvetica"/>
        <w:color w:val="000000"/>
        <w:position w:val="0"/>
        <w:sz w:val="22"/>
        <w:szCs w:val="22"/>
        <w:rtl w:val="0"/>
      </w:rPr>
    </w:lvl>
    <w:lvl w:ilvl="6">
      <w:start w:val="1"/>
      <w:numFmt w:val="bullet"/>
      <w:lvlText w:val="-"/>
      <w:lvlJc w:val="left"/>
      <w:pPr>
        <w:tabs>
          <w:tab w:val="num" w:pos="1660"/>
        </w:tabs>
        <w:ind w:left="1660" w:hanging="220"/>
      </w:pPr>
      <w:rPr>
        <w:rFonts w:ascii="Helvetica" w:eastAsia="Helvetica" w:hAnsi="Helvetica" w:cs="Helvetica"/>
        <w:color w:val="000000"/>
        <w:position w:val="0"/>
        <w:sz w:val="22"/>
        <w:szCs w:val="22"/>
        <w:rtl w:val="0"/>
      </w:rPr>
    </w:lvl>
    <w:lvl w:ilvl="7">
      <w:start w:val="1"/>
      <w:numFmt w:val="bullet"/>
      <w:lvlText w:val="-"/>
      <w:lvlJc w:val="left"/>
      <w:pPr>
        <w:tabs>
          <w:tab w:val="num" w:pos="1900"/>
        </w:tabs>
        <w:ind w:left="1900" w:hanging="220"/>
      </w:pPr>
      <w:rPr>
        <w:rFonts w:ascii="Helvetica" w:eastAsia="Helvetica" w:hAnsi="Helvetica" w:cs="Helvetica"/>
        <w:color w:val="000000"/>
        <w:position w:val="0"/>
        <w:sz w:val="22"/>
        <w:szCs w:val="22"/>
        <w:rtl w:val="0"/>
      </w:rPr>
    </w:lvl>
    <w:lvl w:ilvl="8">
      <w:start w:val="1"/>
      <w:numFmt w:val="bullet"/>
      <w:lvlText w:val="-"/>
      <w:lvlJc w:val="left"/>
      <w:pPr>
        <w:tabs>
          <w:tab w:val="num" w:pos="2140"/>
        </w:tabs>
        <w:ind w:left="2140" w:hanging="220"/>
      </w:pPr>
      <w:rPr>
        <w:rFonts w:ascii="Helvetica" w:eastAsia="Helvetica" w:hAnsi="Helvetica" w:cs="Helvetica"/>
        <w:color w:val="000000"/>
        <w:position w:val="0"/>
        <w:sz w:val="22"/>
        <w:szCs w:val="22"/>
        <w:rtl w:val="0"/>
      </w:rPr>
    </w:lvl>
  </w:abstractNum>
  <w:abstractNum w:abstractNumId="3" w15:restartNumberingAfterBreak="0">
    <w:nsid w:val="0BB97201"/>
    <w:multiLevelType w:val="hybridMultilevel"/>
    <w:tmpl w:val="D38E67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BA44F2"/>
    <w:multiLevelType w:val="hybridMultilevel"/>
    <w:tmpl w:val="5344D50C"/>
    <w:lvl w:ilvl="0" w:tplc="04070009">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7D2A3A"/>
    <w:multiLevelType w:val="multilevel"/>
    <w:tmpl w:val="6EFADC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02591F"/>
    <w:multiLevelType w:val="hybridMultilevel"/>
    <w:tmpl w:val="CD70D7B8"/>
    <w:lvl w:ilvl="0" w:tplc="04070009">
      <w:start w:val="1"/>
      <w:numFmt w:val="bullet"/>
      <w:lvlText w:val=""/>
      <w:lvlJc w:val="left"/>
      <w:pPr>
        <w:ind w:left="720" w:hanging="360"/>
      </w:pPr>
      <w:rPr>
        <w:rFonts w:ascii="Wingdings" w:hAnsi="Wingdings" w:hint="default"/>
      </w:rPr>
    </w:lvl>
    <w:lvl w:ilvl="1" w:tplc="04070009">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FF83755"/>
    <w:multiLevelType w:val="hybridMultilevel"/>
    <w:tmpl w:val="1010AB3A"/>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1421049"/>
    <w:multiLevelType w:val="multilevel"/>
    <w:tmpl w:val="E1A04EAE"/>
    <w:styleLink w:val="List1"/>
    <w:lvl w:ilvl="0">
      <w:numFmt w:val="bullet"/>
      <w:lvlText w:val="-"/>
      <w:lvlJc w:val="left"/>
      <w:pPr>
        <w:tabs>
          <w:tab w:val="num" w:pos="203"/>
        </w:tabs>
        <w:ind w:left="203" w:hanging="203"/>
      </w:pPr>
      <w:rPr>
        <w:rFonts w:ascii="Helvetica" w:eastAsia="Helvetica" w:hAnsi="Helvetica" w:cs="Helvetica"/>
        <w:color w:val="000000"/>
        <w:position w:val="0"/>
        <w:sz w:val="22"/>
        <w:szCs w:val="22"/>
        <w:rtl w:val="0"/>
      </w:rPr>
    </w:lvl>
    <w:lvl w:ilvl="1">
      <w:start w:val="1"/>
      <w:numFmt w:val="bullet"/>
      <w:lvlText w:val="-"/>
      <w:lvlJc w:val="left"/>
      <w:pPr>
        <w:tabs>
          <w:tab w:val="num" w:pos="460"/>
        </w:tabs>
        <w:ind w:left="460" w:hanging="220"/>
      </w:pPr>
      <w:rPr>
        <w:rFonts w:ascii="Helvetica" w:eastAsia="Helvetica" w:hAnsi="Helvetica" w:cs="Helvetica"/>
        <w:color w:val="000000"/>
        <w:position w:val="0"/>
        <w:sz w:val="22"/>
        <w:szCs w:val="22"/>
        <w:rtl w:val="0"/>
      </w:rPr>
    </w:lvl>
    <w:lvl w:ilvl="2">
      <w:start w:val="1"/>
      <w:numFmt w:val="bullet"/>
      <w:lvlText w:val="-"/>
      <w:lvlJc w:val="left"/>
      <w:pPr>
        <w:tabs>
          <w:tab w:val="num" w:pos="700"/>
        </w:tabs>
        <w:ind w:left="700" w:hanging="220"/>
      </w:pPr>
      <w:rPr>
        <w:rFonts w:ascii="Helvetica" w:eastAsia="Helvetica" w:hAnsi="Helvetica" w:cs="Helvetica"/>
        <w:color w:val="000000"/>
        <w:position w:val="0"/>
        <w:sz w:val="22"/>
        <w:szCs w:val="22"/>
        <w:rtl w:val="0"/>
      </w:rPr>
    </w:lvl>
    <w:lvl w:ilvl="3">
      <w:start w:val="1"/>
      <w:numFmt w:val="bullet"/>
      <w:lvlText w:val="-"/>
      <w:lvlJc w:val="left"/>
      <w:pPr>
        <w:tabs>
          <w:tab w:val="num" w:pos="940"/>
        </w:tabs>
        <w:ind w:left="940" w:hanging="220"/>
      </w:pPr>
      <w:rPr>
        <w:rFonts w:ascii="Helvetica" w:eastAsia="Helvetica" w:hAnsi="Helvetica" w:cs="Helvetica"/>
        <w:color w:val="000000"/>
        <w:position w:val="0"/>
        <w:sz w:val="22"/>
        <w:szCs w:val="22"/>
        <w:rtl w:val="0"/>
      </w:rPr>
    </w:lvl>
    <w:lvl w:ilvl="4">
      <w:start w:val="1"/>
      <w:numFmt w:val="bullet"/>
      <w:lvlText w:val="-"/>
      <w:lvlJc w:val="left"/>
      <w:pPr>
        <w:tabs>
          <w:tab w:val="num" w:pos="1180"/>
        </w:tabs>
        <w:ind w:left="1180" w:hanging="220"/>
      </w:pPr>
      <w:rPr>
        <w:rFonts w:ascii="Helvetica" w:eastAsia="Helvetica" w:hAnsi="Helvetica" w:cs="Helvetica"/>
        <w:color w:val="000000"/>
        <w:position w:val="0"/>
        <w:sz w:val="22"/>
        <w:szCs w:val="22"/>
        <w:rtl w:val="0"/>
      </w:rPr>
    </w:lvl>
    <w:lvl w:ilvl="5">
      <w:start w:val="1"/>
      <w:numFmt w:val="bullet"/>
      <w:lvlText w:val="-"/>
      <w:lvlJc w:val="left"/>
      <w:pPr>
        <w:tabs>
          <w:tab w:val="num" w:pos="1420"/>
        </w:tabs>
        <w:ind w:left="1420" w:hanging="220"/>
      </w:pPr>
      <w:rPr>
        <w:rFonts w:ascii="Helvetica" w:eastAsia="Helvetica" w:hAnsi="Helvetica" w:cs="Helvetica"/>
        <w:color w:val="000000"/>
        <w:position w:val="0"/>
        <w:sz w:val="22"/>
        <w:szCs w:val="22"/>
        <w:rtl w:val="0"/>
      </w:rPr>
    </w:lvl>
    <w:lvl w:ilvl="6">
      <w:start w:val="1"/>
      <w:numFmt w:val="bullet"/>
      <w:lvlText w:val="-"/>
      <w:lvlJc w:val="left"/>
      <w:pPr>
        <w:tabs>
          <w:tab w:val="num" w:pos="1660"/>
        </w:tabs>
        <w:ind w:left="1660" w:hanging="220"/>
      </w:pPr>
      <w:rPr>
        <w:rFonts w:ascii="Helvetica" w:eastAsia="Helvetica" w:hAnsi="Helvetica" w:cs="Helvetica"/>
        <w:color w:val="000000"/>
        <w:position w:val="0"/>
        <w:sz w:val="22"/>
        <w:szCs w:val="22"/>
        <w:rtl w:val="0"/>
      </w:rPr>
    </w:lvl>
    <w:lvl w:ilvl="7">
      <w:start w:val="1"/>
      <w:numFmt w:val="bullet"/>
      <w:lvlText w:val="-"/>
      <w:lvlJc w:val="left"/>
      <w:pPr>
        <w:tabs>
          <w:tab w:val="num" w:pos="1900"/>
        </w:tabs>
        <w:ind w:left="1900" w:hanging="220"/>
      </w:pPr>
      <w:rPr>
        <w:rFonts w:ascii="Helvetica" w:eastAsia="Helvetica" w:hAnsi="Helvetica" w:cs="Helvetica"/>
        <w:color w:val="000000"/>
        <w:position w:val="0"/>
        <w:sz w:val="22"/>
        <w:szCs w:val="22"/>
        <w:rtl w:val="0"/>
      </w:rPr>
    </w:lvl>
    <w:lvl w:ilvl="8">
      <w:start w:val="1"/>
      <w:numFmt w:val="bullet"/>
      <w:lvlText w:val="-"/>
      <w:lvlJc w:val="left"/>
      <w:pPr>
        <w:tabs>
          <w:tab w:val="num" w:pos="2140"/>
        </w:tabs>
        <w:ind w:left="2140" w:hanging="220"/>
      </w:pPr>
      <w:rPr>
        <w:rFonts w:ascii="Helvetica" w:eastAsia="Helvetica" w:hAnsi="Helvetica" w:cs="Helvetica"/>
        <w:color w:val="000000"/>
        <w:position w:val="0"/>
        <w:sz w:val="22"/>
        <w:szCs w:val="22"/>
        <w:rtl w:val="0"/>
      </w:rPr>
    </w:lvl>
  </w:abstractNum>
  <w:abstractNum w:abstractNumId="9" w15:restartNumberingAfterBreak="0">
    <w:nsid w:val="21741C89"/>
    <w:multiLevelType w:val="multilevel"/>
    <w:tmpl w:val="BCCA1AD2"/>
    <w:lvl w:ilvl="0">
      <w:start w:val="1"/>
      <w:numFmt w:val="bullet"/>
      <w:lvlText w:val="-"/>
      <w:lvlJc w:val="left"/>
      <w:rPr>
        <w:color w:val="000000"/>
        <w:position w:val="0"/>
      </w:rPr>
    </w:lvl>
    <w:lvl w:ilvl="1">
      <w:start w:val="1"/>
      <w:numFmt w:val="bullet"/>
      <w:lvlText w:val="-"/>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
      <w:lvlJc w:val="left"/>
      <w:rPr>
        <w:color w:val="000000"/>
        <w:position w:val="0"/>
      </w:rPr>
    </w:lvl>
    <w:lvl w:ilvl="8">
      <w:start w:val="1"/>
      <w:numFmt w:val="bullet"/>
      <w:lvlText w:val="-"/>
      <w:lvlJc w:val="left"/>
      <w:rPr>
        <w:color w:val="000000"/>
        <w:position w:val="0"/>
      </w:rPr>
    </w:lvl>
  </w:abstractNum>
  <w:abstractNum w:abstractNumId="10" w15:restartNumberingAfterBreak="0">
    <w:nsid w:val="23E66D00"/>
    <w:multiLevelType w:val="hybridMultilevel"/>
    <w:tmpl w:val="DF64B2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9765E61"/>
    <w:multiLevelType w:val="hybridMultilevel"/>
    <w:tmpl w:val="141268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AF77688"/>
    <w:multiLevelType w:val="hybridMultilevel"/>
    <w:tmpl w:val="25083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B0524DD"/>
    <w:multiLevelType w:val="hybridMultilevel"/>
    <w:tmpl w:val="C090DF2E"/>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D1A7A70"/>
    <w:multiLevelType w:val="multilevel"/>
    <w:tmpl w:val="E7B240D6"/>
    <w:lvl w:ilvl="0">
      <w:start w:val="1"/>
      <w:numFmt w:val="bullet"/>
      <w:lvlText w:val="-"/>
      <w:lvlJc w:val="left"/>
      <w:pPr>
        <w:tabs>
          <w:tab w:val="num" w:pos="203"/>
        </w:tabs>
        <w:ind w:left="203" w:hanging="203"/>
      </w:pPr>
      <w:rPr>
        <w:rFonts w:ascii="Helvetica" w:eastAsia="Helvetica" w:hAnsi="Helvetica" w:cs="Helvetica"/>
        <w:color w:val="000000"/>
        <w:position w:val="0"/>
        <w:sz w:val="22"/>
        <w:szCs w:val="22"/>
        <w:rtl w:val="0"/>
      </w:rPr>
    </w:lvl>
    <w:lvl w:ilvl="1">
      <w:start w:val="1"/>
      <w:numFmt w:val="bullet"/>
      <w:lvlText w:val="-"/>
      <w:lvlJc w:val="left"/>
      <w:pPr>
        <w:tabs>
          <w:tab w:val="num" w:pos="460"/>
        </w:tabs>
        <w:ind w:left="460" w:hanging="220"/>
      </w:pPr>
      <w:rPr>
        <w:rFonts w:ascii="Helvetica" w:eastAsia="Helvetica" w:hAnsi="Helvetica" w:cs="Helvetica"/>
        <w:color w:val="000000"/>
        <w:position w:val="0"/>
        <w:sz w:val="22"/>
        <w:szCs w:val="22"/>
        <w:rtl w:val="0"/>
      </w:rPr>
    </w:lvl>
    <w:lvl w:ilvl="2">
      <w:start w:val="1"/>
      <w:numFmt w:val="bullet"/>
      <w:lvlText w:val="-"/>
      <w:lvlJc w:val="left"/>
      <w:pPr>
        <w:tabs>
          <w:tab w:val="num" w:pos="700"/>
        </w:tabs>
        <w:ind w:left="700" w:hanging="220"/>
      </w:pPr>
      <w:rPr>
        <w:rFonts w:ascii="Helvetica" w:eastAsia="Helvetica" w:hAnsi="Helvetica" w:cs="Helvetica"/>
        <w:color w:val="000000"/>
        <w:position w:val="0"/>
        <w:sz w:val="22"/>
        <w:szCs w:val="22"/>
        <w:rtl w:val="0"/>
      </w:rPr>
    </w:lvl>
    <w:lvl w:ilvl="3">
      <w:start w:val="1"/>
      <w:numFmt w:val="bullet"/>
      <w:lvlText w:val="-"/>
      <w:lvlJc w:val="left"/>
      <w:pPr>
        <w:tabs>
          <w:tab w:val="num" w:pos="940"/>
        </w:tabs>
        <w:ind w:left="940" w:hanging="220"/>
      </w:pPr>
      <w:rPr>
        <w:rFonts w:ascii="Helvetica" w:eastAsia="Helvetica" w:hAnsi="Helvetica" w:cs="Helvetica"/>
        <w:color w:val="000000"/>
        <w:position w:val="0"/>
        <w:sz w:val="22"/>
        <w:szCs w:val="22"/>
        <w:rtl w:val="0"/>
      </w:rPr>
    </w:lvl>
    <w:lvl w:ilvl="4">
      <w:start w:val="1"/>
      <w:numFmt w:val="bullet"/>
      <w:lvlText w:val="-"/>
      <w:lvlJc w:val="left"/>
      <w:pPr>
        <w:tabs>
          <w:tab w:val="num" w:pos="1180"/>
        </w:tabs>
        <w:ind w:left="1180" w:hanging="220"/>
      </w:pPr>
      <w:rPr>
        <w:rFonts w:ascii="Helvetica" w:eastAsia="Helvetica" w:hAnsi="Helvetica" w:cs="Helvetica"/>
        <w:color w:val="000000"/>
        <w:position w:val="0"/>
        <w:sz w:val="22"/>
        <w:szCs w:val="22"/>
        <w:rtl w:val="0"/>
      </w:rPr>
    </w:lvl>
    <w:lvl w:ilvl="5">
      <w:start w:val="1"/>
      <w:numFmt w:val="bullet"/>
      <w:lvlText w:val="-"/>
      <w:lvlJc w:val="left"/>
      <w:pPr>
        <w:tabs>
          <w:tab w:val="num" w:pos="1420"/>
        </w:tabs>
        <w:ind w:left="1420" w:hanging="220"/>
      </w:pPr>
      <w:rPr>
        <w:rFonts w:ascii="Helvetica" w:eastAsia="Helvetica" w:hAnsi="Helvetica" w:cs="Helvetica"/>
        <w:color w:val="000000"/>
        <w:position w:val="0"/>
        <w:sz w:val="22"/>
        <w:szCs w:val="22"/>
        <w:rtl w:val="0"/>
      </w:rPr>
    </w:lvl>
    <w:lvl w:ilvl="6">
      <w:start w:val="1"/>
      <w:numFmt w:val="bullet"/>
      <w:lvlText w:val="-"/>
      <w:lvlJc w:val="left"/>
      <w:pPr>
        <w:tabs>
          <w:tab w:val="num" w:pos="1660"/>
        </w:tabs>
        <w:ind w:left="1660" w:hanging="220"/>
      </w:pPr>
      <w:rPr>
        <w:rFonts w:ascii="Helvetica" w:eastAsia="Helvetica" w:hAnsi="Helvetica" w:cs="Helvetica"/>
        <w:color w:val="000000"/>
        <w:position w:val="0"/>
        <w:sz w:val="22"/>
        <w:szCs w:val="22"/>
        <w:rtl w:val="0"/>
      </w:rPr>
    </w:lvl>
    <w:lvl w:ilvl="7">
      <w:start w:val="1"/>
      <w:numFmt w:val="bullet"/>
      <w:lvlText w:val="-"/>
      <w:lvlJc w:val="left"/>
      <w:pPr>
        <w:tabs>
          <w:tab w:val="num" w:pos="1900"/>
        </w:tabs>
        <w:ind w:left="1900" w:hanging="220"/>
      </w:pPr>
      <w:rPr>
        <w:rFonts w:ascii="Helvetica" w:eastAsia="Helvetica" w:hAnsi="Helvetica" w:cs="Helvetica"/>
        <w:color w:val="000000"/>
        <w:position w:val="0"/>
        <w:sz w:val="22"/>
        <w:szCs w:val="22"/>
        <w:rtl w:val="0"/>
      </w:rPr>
    </w:lvl>
    <w:lvl w:ilvl="8">
      <w:start w:val="1"/>
      <w:numFmt w:val="bullet"/>
      <w:lvlText w:val="-"/>
      <w:lvlJc w:val="left"/>
      <w:pPr>
        <w:tabs>
          <w:tab w:val="num" w:pos="2140"/>
        </w:tabs>
        <w:ind w:left="2140" w:hanging="220"/>
      </w:pPr>
      <w:rPr>
        <w:rFonts w:ascii="Helvetica" w:eastAsia="Helvetica" w:hAnsi="Helvetica" w:cs="Helvetica"/>
        <w:color w:val="000000"/>
        <w:position w:val="0"/>
        <w:sz w:val="22"/>
        <w:szCs w:val="22"/>
        <w:rtl w:val="0"/>
      </w:rPr>
    </w:lvl>
  </w:abstractNum>
  <w:abstractNum w:abstractNumId="15" w15:restartNumberingAfterBreak="0">
    <w:nsid w:val="307A035B"/>
    <w:multiLevelType w:val="multilevel"/>
    <w:tmpl w:val="D6786BA8"/>
    <w:styleLink w:val="List0"/>
    <w:lvl w:ilvl="0">
      <w:numFmt w:val="bullet"/>
      <w:lvlText w:val="-"/>
      <w:lvlJc w:val="left"/>
      <w:pPr>
        <w:tabs>
          <w:tab w:val="num" w:pos="203"/>
        </w:tabs>
        <w:ind w:left="203" w:hanging="203"/>
      </w:pPr>
      <w:rPr>
        <w:rFonts w:ascii="Helvetica" w:eastAsia="Helvetica" w:hAnsi="Helvetica" w:cs="Helvetica"/>
        <w:color w:val="000000"/>
        <w:position w:val="0"/>
        <w:sz w:val="22"/>
        <w:szCs w:val="22"/>
        <w:rtl w:val="0"/>
      </w:rPr>
    </w:lvl>
    <w:lvl w:ilvl="1">
      <w:start w:val="1"/>
      <w:numFmt w:val="bullet"/>
      <w:lvlText w:val="-"/>
      <w:lvlJc w:val="left"/>
      <w:pPr>
        <w:tabs>
          <w:tab w:val="num" w:pos="460"/>
        </w:tabs>
        <w:ind w:left="460" w:hanging="220"/>
      </w:pPr>
      <w:rPr>
        <w:rFonts w:ascii="Helvetica" w:eastAsia="Helvetica" w:hAnsi="Helvetica" w:cs="Helvetica"/>
        <w:color w:val="000000"/>
        <w:position w:val="0"/>
        <w:sz w:val="22"/>
        <w:szCs w:val="22"/>
        <w:rtl w:val="0"/>
      </w:rPr>
    </w:lvl>
    <w:lvl w:ilvl="2">
      <w:start w:val="1"/>
      <w:numFmt w:val="bullet"/>
      <w:lvlText w:val="-"/>
      <w:lvlJc w:val="left"/>
      <w:pPr>
        <w:tabs>
          <w:tab w:val="num" w:pos="700"/>
        </w:tabs>
        <w:ind w:left="700" w:hanging="220"/>
      </w:pPr>
      <w:rPr>
        <w:rFonts w:ascii="Helvetica" w:eastAsia="Helvetica" w:hAnsi="Helvetica" w:cs="Helvetica"/>
        <w:color w:val="000000"/>
        <w:position w:val="0"/>
        <w:sz w:val="22"/>
        <w:szCs w:val="22"/>
        <w:rtl w:val="0"/>
      </w:rPr>
    </w:lvl>
    <w:lvl w:ilvl="3">
      <w:start w:val="1"/>
      <w:numFmt w:val="bullet"/>
      <w:lvlText w:val="-"/>
      <w:lvlJc w:val="left"/>
      <w:pPr>
        <w:tabs>
          <w:tab w:val="num" w:pos="940"/>
        </w:tabs>
        <w:ind w:left="940" w:hanging="220"/>
      </w:pPr>
      <w:rPr>
        <w:rFonts w:ascii="Helvetica" w:eastAsia="Helvetica" w:hAnsi="Helvetica" w:cs="Helvetica"/>
        <w:color w:val="000000"/>
        <w:position w:val="0"/>
        <w:sz w:val="22"/>
        <w:szCs w:val="22"/>
        <w:rtl w:val="0"/>
      </w:rPr>
    </w:lvl>
    <w:lvl w:ilvl="4">
      <w:start w:val="1"/>
      <w:numFmt w:val="bullet"/>
      <w:lvlText w:val="-"/>
      <w:lvlJc w:val="left"/>
      <w:pPr>
        <w:tabs>
          <w:tab w:val="num" w:pos="1180"/>
        </w:tabs>
        <w:ind w:left="1180" w:hanging="220"/>
      </w:pPr>
      <w:rPr>
        <w:rFonts w:ascii="Helvetica" w:eastAsia="Helvetica" w:hAnsi="Helvetica" w:cs="Helvetica"/>
        <w:color w:val="000000"/>
        <w:position w:val="0"/>
        <w:sz w:val="22"/>
        <w:szCs w:val="22"/>
        <w:rtl w:val="0"/>
      </w:rPr>
    </w:lvl>
    <w:lvl w:ilvl="5">
      <w:start w:val="1"/>
      <w:numFmt w:val="bullet"/>
      <w:lvlText w:val="-"/>
      <w:lvlJc w:val="left"/>
      <w:pPr>
        <w:tabs>
          <w:tab w:val="num" w:pos="1420"/>
        </w:tabs>
        <w:ind w:left="1420" w:hanging="220"/>
      </w:pPr>
      <w:rPr>
        <w:rFonts w:ascii="Helvetica" w:eastAsia="Helvetica" w:hAnsi="Helvetica" w:cs="Helvetica"/>
        <w:color w:val="000000"/>
        <w:position w:val="0"/>
        <w:sz w:val="22"/>
        <w:szCs w:val="22"/>
        <w:rtl w:val="0"/>
      </w:rPr>
    </w:lvl>
    <w:lvl w:ilvl="6">
      <w:start w:val="1"/>
      <w:numFmt w:val="bullet"/>
      <w:lvlText w:val="-"/>
      <w:lvlJc w:val="left"/>
      <w:pPr>
        <w:tabs>
          <w:tab w:val="num" w:pos="1660"/>
        </w:tabs>
        <w:ind w:left="1660" w:hanging="220"/>
      </w:pPr>
      <w:rPr>
        <w:rFonts w:ascii="Helvetica" w:eastAsia="Helvetica" w:hAnsi="Helvetica" w:cs="Helvetica"/>
        <w:color w:val="000000"/>
        <w:position w:val="0"/>
        <w:sz w:val="22"/>
        <w:szCs w:val="22"/>
        <w:rtl w:val="0"/>
      </w:rPr>
    </w:lvl>
    <w:lvl w:ilvl="7">
      <w:start w:val="1"/>
      <w:numFmt w:val="bullet"/>
      <w:lvlText w:val="-"/>
      <w:lvlJc w:val="left"/>
      <w:pPr>
        <w:tabs>
          <w:tab w:val="num" w:pos="1900"/>
        </w:tabs>
        <w:ind w:left="1900" w:hanging="220"/>
      </w:pPr>
      <w:rPr>
        <w:rFonts w:ascii="Helvetica" w:eastAsia="Helvetica" w:hAnsi="Helvetica" w:cs="Helvetica"/>
        <w:color w:val="000000"/>
        <w:position w:val="0"/>
        <w:sz w:val="22"/>
        <w:szCs w:val="22"/>
        <w:rtl w:val="0"/>
      </w:rPr>
    </w:lvl>
    <w:lvl w:ilvl="8">
      <w:start w:val="1"/>
      <w:numFmt w:val="bullet"/>
      <w:lvlText w:val="-"/>
      <w:lvlJc w:val="left"/>
      <w:pPr>
        <w:tabs>
          <w:tab w:val="num" w:pos="2140"/>
        </w:tabs>
        <w:ind w:left="2140" w:hanging="220"/>
      </w:pPr>
      <w:rPr>
        <w:rFonts w:ascii="Helvetica" w:eastAsia="Helvetica" w:hAnsi="Helvetica" w:cs="Helvetica"/>
        <w:color w:val="000000"/>
        <w:position w:val="0"/>
        <w:sz w:val="22"/>
        <w:szCs w:val="22"/>
        <w:rtl w:val="0"/>
      </w:rPr>
    </w:lvl>
  </w:abstractNum>
  <w:abstractNum w:abstractNumId="16" w15:restartNumberingAfterBreak="0">
    <w:nsid w:val="34E32B4D"/>
    <w:multiLevelType w:val="hybridMultilevel"/>
    <w:tmpl w:val="C6788E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F803F3"/>
    <w:multiLevelType w:val="hybridMultilevel"/>
    <w:tmpl w:val="4EF80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7934FDC"/>
    <w:multiLevelType w:val="hybridMultilevel"/>
    <w:tmpl w:val="D83284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B6432FA"/>
    <w:multiLevelType w:val="hybridMultilevel"/>
    <w:tmpl w:val="5B66CB3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3B932539"/>
    <w:multiLevelType w:val="hybridMultilevel"/>
    <w:tmpl w:val="79A04C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C3F6F4A"/>
    <w:multiLevelType w:val="hybridMultilevel"/>
    <w:tmpl w:val="75C22E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D437734"/>
    <w:multiLevelType w:val="hybridMultilevel"/>
    <w:tmpl w:val="AD02B886"/>
    <w:lvl w:ilvl="0" w:tplc="BAAA9FDE">
      <w:start w:val="30"/>
      <w:numFmt w:val="bullet"/>
      <w:lvlText w:val="-"/>
      <w:lvlJc w:val="left"/>
      <w:pPr>
        <w:ind w:left="720" w:hanging="360"/>
      </w:pPr>
      <w:rPr>
        <w:rFonts w:ascii="Helvetica" w:eastAsia="Arial Unicode MS" w:hAnsi="Helvetica" w:cs="Arial Unicode M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DEA6C62"/>
    <w:multiLevelType w:val="hybridMultilevel"/>
    <w:tmpl w:val="819493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40F34A2"/>
    <w:multiLevelType w:val="hybridMultilevel"/>
    <w:tmpl w:val="B31E2A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7857FE0"/>
    <w:multiLevelType w:val="multilevel"/>
    <w:tmpl w:val="F0126744"/>
    <w:lvl w:ilvl="0">
      <w:start w:val="1"/>
      <w:numFmt w:val="bullet"/>
      <w:lvlText w:val="-"/>
      <w:lvlJc w:val="left"/>
      <w:rPr>
        <w:color w:val="000000"/>
        <w:position w:val="0"/>
      </w:rPr>
    </w:lvl>
    <w:lvl w:ilvl="1">
      <w:start w:val="1"/>
      <w:numFmt w:val="bullet"/>
      <w:lvlText w:val="-"/>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
      <w:lvlJc w:val="left"/>
      <w:rPr>
        <w:color w:val="000000"/>
        <w:position w:val="0"/>
      </w:rPr>
    </w:lvl>
    <w:lvl w:ilvl="8">
      <w:start w:val="1"/>
      <w:numFmt w:val="bullet"/>
      <w:lvlText w:val="-"/>
      <w:lvlJc w:val="left"/>
      <w:rPr>
        <w:color w:val="000000"/>
        <w:position w:val="0"/>
      </w:rPr>
    </w:lvl>
  </w:abstractNum>
  <w:abstractNum w:abstractNumId="26" w15:restartNumberingAfterBreak="0">
    <w:nsid w:val="48D5617B"/>
    <w:multiLevelType w:val="multilevel"/>
    <w:tmpl w:val="0EA2A9EC"/>
    <w:lvl w:ilvl="0">
      <w:start w:val="1"/>
      <w:numFmt w:val="bullet"/>
      <w:lvlText w:val="-"/>
      <w:lvlJc w:val="left"/>
      <w:pPr>
        <w:tabs>
          <w:tab w:val="num" w:pos="203"/>
        </w:tabs>
        <w:ind w:left="203" w:hanging="203"/>
      </w:pPr>
      <w:rPr>
        <w:rFonts w:ascii="Helvetica" w:eastAsia="Helvetica" w:hAnsi="Helvetica" w:cs="Helvetica"/>
        <w:color w:val="000000"/>
        <w:position w:val="0"/>
        <w:sz w:val="22"/>
        <w:szCs w:val="22"/>
        <w:rtl w:val="0"/>
      </w:rPr>
    </w:lvl>
    <w:lvl w:ilvl="1">
      <w:start w:val="1"/>
      <w:numFmt w:val="bullet"/>
      <w:lvlText w:val="-"/>
      <w:lvlJc w:val="left"/>
      <w:pPr>
        <w:tabs>
          <w:tab w:val="num" w:pos="460"/>
        </w:tabs>
        <w:ind w:left="460" w:hanging="220"/>
      </w:pPr>
      <w:rPr>
        <w:rFonts w:ascii="Helvetica" w:eastAsia="Helvetica" w:hAnsi="Helvetica" w:cs="Helvetica"/>
        <w:color w:val="000000"/>
        <w:position w:val="0"/>
        <w:sz w:val="22"/>
        <w:szCs w:val="22"/>
        <w:rtl w:val="0"/>
      </w:rPr>
    </w:lvl>
    <w:lvl w:ilvl="2">
      <w:start w:val="1"/>
      <w:numFmt w:val="bullet"/>
      <w:lvlText w:val="-"/>
      <w:lvlJc w:val="left"/>
      <w:pPr>
        <w:tabs>
          <w:tab w:val="num" w:pos="700"/>
        </w:tabs>
        <w:ind w:left="700" w:hanging="220"/>
      </w:pPr>
      <w:rPr>
        <w:rFonts w:ascii="Helvetica" w:eastAsia="Helvetica" w:hAnsi="Helvetica" w:cs="Helvetica"/>
        <w:color w:val="000000"/>
        <w:position w:val="0"/>
        <w:sz w:val="22"/>
        <w:szCs w:val="22"/>
        <w:rtl w:val="0"/>
      </w:rPr>
    </w:lvl>
    <w:lvl w:ilvl="3">
      <w:start w:val="1"/>
      <w:numFmt w:val="bullet"/>
      <w:lvlText w:val="-"/>
      <w:lvlJc w:val="left"/>
      <w:pPr>
        <w:tabs>
          <w:tab w:val="num" w:pos="940"/>
        </w:tabs>
        <w:ind w:left="940" w:hanging="220"/>
      </w:pPr>
      <w:rPr>
        <w:rFonts w:ascii="Helvetica" w:eastAsia="Helvetica" w:hAnsi="Helvetica" w:cs="Helvetica"/>
        <w:color w:val="000000"/>
        <w:position w:val="0"/>
        <w:sz w:val="22"/>
        <w:szCs w:val="22"/>
        <w:rtl w:val="0"/>
      </w:rPr>
    </w:lvl>
    <w:lvl w:ilvl="4">
      <w:start w:val="1"/>
      <w:numFmt w:val="bullet"/>
      <w:lvlText w:val="-"/>
      <w:lvlJc w:val="left"/>
      <w:pPr>
        <w:tabs>
          <w:tab w:val="num" w:pos="1180"/>
        </w:tabs>
        <w:ind w:left="1180" w:hanging="220"/>
      </w:pPr>
      <w:rPr>
        <w:rFonts w:ascii="Helvetica" w:eastAsia="Helvetica" w:hAnsi="Helvetica" w:cs="Helvetica"/>
        <w:color w:val="000000"/>
        <w:position w:val="0"/>
        <w:sz w:val="22"/>
        <w:szCs w:val="22"/>
        <w:rtl w:val="0"/>
      </w:rPr>
    </w:lvl>
    <w:lvl w:ilvl="5">
      <w:start w:val="1"/>
      <w:numFmt w:val="bullet"/>
      <w:lvlText w:val="-"/>
      <w:lvlJc w:val="left"/>
      <w:pPr>
        <w:tabs>
          <w:tab w:val="num" w:pos="1420"/>
        </w:tabs>
        <w:ind w:left="1420" w:hanging="220"/>
      </w:pPr>
      <w:rPr>
        <w:rFonts w:ascii="Helvetica" w:eastAsia="Helvetica" w:hAnsi="Helvetica" w:cs="Helvetica"/>
        <w:color w:val="000000"/>
        <w:position w:val="0"/>
        <w:sz w:val="22"/>
        <w:szCs w:val="22"/>
        <w:rtl w:val="0"/>
      </w:rPr>
    </w:lvl>
    <w:lvl w:ilvl="6">
      <w:start w:val="1"/>
      <w:numFmt w:val="bullet"/>
      <w:lvlText w:val="-"/>
      <w:lvlJc w:val="left"/>
      <w:pPr>
        <w:tabs>
          <w:tab w:val="num" w:pos="1660"/>
        </w:tabs>
        <w:ind w:left="1660" w:hanging="220"/>
      </w:pPr>
      <w:rPr>
        <w:rFonts w:ascii="Helvetica" w:eastAsia="Helvetica" w:hAnsi="Helvetica" w:cs="Helvetica"/>
        <w:color w:val="000000"/>
        <w:position w:val="0"/>
        <w:sz w:val="22"/>
        <w:szCs w:val="22"/>
        <w:rtl w:val="0"/>
      </w:rPr>
    </w:lvl>
    <w:lvl w:ilvl="7">
      <w:start w:val="1"/>
      <w:numFmt w:val="bullet"/>
      <w:lvlText w:val="-"/>
      <w:lvlJc w:val="left"/>
      <w:pPr>
        <w:tabs>
          <w:tab w:val="num" w:pos="1900"/>
        </w:tabs>
        <w:ind w:left="1900" w:hanging="220"/>
      </w:pPr>
      <w:rPr>
        <w:rFonts w:ascii="Helvetica" w:eastAsia="Helvetica" w:hAnsi="Helvetica" w:cs="Helvetica"/>
        <w:color w:val="000000"/>
        <w:position w:val="0"/>
        <w:sz w:val="22"/>
        <w:szCs w:val="22"/>
        <w:rtl w:val="0"/>
      </w:rPr>
    </w:lvl>
    <w:lvl w:ilvl="8">
      <w:start w:val="1"/>
      <w:numFmt w:val="bullet"/>
      <w:lvlText w:val="-"/>
      <w:lvlJc w:val="left"/>
      <w:pPr>
        <w:tabs>
          <w:tab w:val="num" w:pos="2140"/>
        </w:tabs>
        <w:ind w:left="2140" w:hanging="220"/>
      </w:pPr>
      <w:rPr>
        <w:rFonts w:ascii="Helvetica" w:eastAsia="Helvetica" w:hAnsi="Helvetica" w:cs="Helvetica"/>
        <w:color w:val="000000"/>
        <w:position w:val="0"/>
        <w:sz w:val="22"/>
        <w:szCs w:val="22"/>
        <w:rtl w:val="0"/>
      </w:rPr>
    </w:lvl>
  </w:abstractNum>
  <w:abstractNum w:abstractNumId="27" w15:restartNumberingAfterBreak="0">
    <w:nsid w:val="48DE32E4"/>
    <w:multiLevelType w:val="hybridMultilevel"/>
    <w:tmpl w:val="1354E3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05C28F7"/>
    <w:multiLevelType w:val="multilevel"/>
    <w:tmpl w:val="81E24856"/>
    <w:lvl w:ilvl="0">
      <w:start w:val="1"/>
      <w:numFmt w:val="bullet"/>
      <w:lvlText w:val="-"/>
      <w:lvlJc w:val="left"/>
      <w:rPr>
        <w:color w:val="000000"/>
        <w:position w:val="0"/>
      </w:rPr>
    </w:lvl>
    <w:lvl w:ilvl="1">
      <w:start w:val="1"/>
      <w:numFmt w:val="bullet"/>
      <w:lvlText w:val="-"/>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
      <w:lvlJc w:val="left"/>
      <w:rPr>
        <w:color w:val="000000"/>
        <w:position w:val="0"/>
      </w:rPr>
    </w:lvl>
    <w:lvl w:ilvl="8">
      <w:start w:val="1"/>
      <w:numFmt w:val="bullet"/>
      <w:lvlText w:val="-"/>
      <w:lvlJc w:val="left"/>
      <w:rPr>
        <w:color w:val="000000"/>
        <w:position w:val="0"/>
      </w:rPr>
    </w:lvl>
  </w:abstractNum>
  <w:abstractNum w:abstractNumId="29" w15:restartNumberingAfterBreak="0">
    <w:nsid w:val="53371AE7"/>
    <w:multiLevelType w:val="hybridMultilevel"/>
    <w:tmpl w:val="7F682C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33F5B63"/>
    <w:multiLevelType w:val="hybridMultilevel"/>
    <w:tmpl w:val="3B6C31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34D7173"/>
    <w:multiLevelType w:val="hybridMultilevel"/>
    <w:tmpl w:val="350EC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2B7B11"/>
    <w:multiLevelType w:val="hybridMultilevel"/>
    <w:tmpl w:val="39D4D4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EB16A89"/>
    <w:multiLevelType w:val="hybridMultilevel"/>
    <w:tmpl w:val="9D009166"/>
    <w:lvl w:ilvl="0" w:tplc="04070009">
      <w:start w:val="1"/>
      <w:numFmt w:val="bullet"/>
      <w:lvlText w:val=""/>
      <w:lvlJc w:val="left"/>
      <w:pPr>
        <w:ind w:left="5400" w:hanging="360"/>
      </w:pPr>
      <w:rPr>
        <w:rFonts w:ascii="Wingdings" w:hAnsi="Wingdings" w:hint="default"/>
      </w:rPr>
    </w:lvl>
    <w:lvl w:ilvl="1" w:tplc="04070003" w:tentative="1">
      <w:start w:val="1"/>
      <w:numFmt w:val="bullet"/>
      <w:lvlText w:val="o"/>
      <w:lvlJc w:val="left"/>
      <w:pPr>
        <w:ind w:left="6120" w:hanging="360"/>
      </w:pPr>
      <w:rPr>
        <w:rFonts w:ascii="Courier New" w:hAnsi="Courier New" w:cs="Courier New" w:hint="default"/>
      </w:rPr>
    </w:lvl>
    <w:lvl w:ilvl="2" w:tplc="04070005" w:tentative="1">
      <w:start w:val="1"/>
      <w:numFmt w:val="bullet"/>
      <w:lvlText w:val=""/>
      <w:lvlJc w:val="left"/>
      <w:pPr>
        <w:ind w:left="6840" w:hanging="360"/>
      </w:pPr>
      <w:rPr>
        <w:rFonts w:ascii="Wingdings" w:hAnsi="Wingdings" w:hint="default"/>
      </w:rPr>
    </w:lvl>
    <w:lvl w:ilvl="3" w:tplc="04070001" w:tentative="1">
      <w:start w:val="1"/>
      <w:numFmt w:val="bullet"/>
      <w:lvlText w:val=""/>
      <w:lvlJc w:val="left"/>
      <w:pPr>
        <w:ind w:left="7560" w:hanging="360"/>
      </w:pPr>
      <w:rPr>
        <w:rFonts w:ascii="Symbol" w:hAnsi="Symbol" w:hint="default"/>
      </w:rPr>
    </w:lvl>
    <w:lvl w:ilvl="4" w:tplc="04070003" w:tentative="1">
      <w:start w:val="1"/>
      <w:numFmt w:val="bullet"/>
      <w:lvlText w:val="o"/>
      <w:lvlJc w:val="left"/>
      <w:pPr>
        <w:ind w:left="8280" w:hanging="360"/>
      </w:pPr>
      <w:rPr>
        <w:rFonts w:ascii="Courier New" w:hAnsi="Courier New" w:cs="Courier New" w:hint="default"/>
      </w:rPr>
    </w:lvl>
    <w:lvl w:ilvl="5" w:tplc="04070005" w:tentative="1">
      <w:start w:val="1"/>
      <w:numFmt w:val="bullet"/>
      <w:lvlText w:val=""/>
      <w:lvlJc w:val="left"/>
      <w:pPr>
        <w:ind w:left="9000" w:hanging="360"/>
      </w:pPr>
      <w:rPr>
        <w:rFonts w:ascii="Wingdings" w:hAnsi="Wingdings" w:hint="default"/>
      </w:rPr>
    </w:lvl>
    <w:lvl w:ilvl="6" w:tplc="04070001" w:tentative="1">
      <w:start w:val="1"/>
      <w:numFmt w:val="bullet"/>
      <w:lvlText w:val=""/>
      <w:lvlJc w:val="left"/>
      <w:pPr>
        <w:ind w:left="9720" w:hanging="360"/>
      </w:pPr>
      <w:rPr>
        <w:rFonts w:ascii="Symbol" w:hAnsi="Symbol" w:hint="default"/>
      </w:rPr>
    </w:lvl>
    <w:lvl w:ilvl="7" w:tplc="04070003" w:tentative="1">
      <w:start w:val="1"/>
      <w:numFmt w:val="bullet"/>
      <w:lvlText w:val="o"/>
      <w:lvlJc w:val="left"/>
      <w:pPr>
        <w:ind w:left="10440" w:hanging="360"/>
      </w:pPr>
      <w:rPr>
        <w:rFonts w:ascii="Courier New" w:hAnsi="Courier New" w:cs="Courier New" w:hint="default"/>
      </w:rPr>
    </w:lvl>
    <w:lvl w:ilvl="8" w:tplc="04070005" w:tentative="1">
      <w:start w:val="1"/>
      <w:numFmt w:val="bullet"/>
      <w:lvlText w:val=""/>
      <w:lvlJc w:val="left"/>
      <w:pPr>
        <w:ind w:left="11160" w:hanging="360"/>
      </w:pPr>
      <w:rPr>
        <w:rFonts w:ascii="Wingdings" w:hAnsi="Wingdings" w:hint="default"/>
      </w:rPr>
    </w:lvl>
  </w:abstractNum>
  <w:abstractNum w:abstractNumId="34" w15:restartNumberingAfterBreak="0">
    <w:nsid w:val="64876542"/>
    <w:multiLevelType w:val="hybridMultilevel"/>
    <w:tmpl w:val="3B7A397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4F67313"/>
    <w:multiLevelType w:val="hybridMultilevel"/>
    <w:tmpl w:val="95706122"/>
    <w:lvl w:ilvl="0" w:tplc="9EA824C8">
      <w:numFmt w:val="bullet"/>
      <w:lvlText w:val="-"/>
      <w:lvlJc w:val="left"/>
      <w:pPr>
        <w:ind w:left="720" w:hanging="360"/>
      </w:pPr>
      <w:rPr>
        <w:rFonts w:ascii="Comic Sans MS" w:eastAsiaTheme="minorHAnsi" w:hAnsi="Comic Sans M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589105B"/>
    <w:multiLevelType w:val="hybridMultilevel"/>
    <w:tmpl w:val="64C091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8600011"/>
    <w:multiLevelType w:val="hybridMultilevel"/>
    <w:tmpl w:val="6360F3EC"/>
    <w:lvl w:ilvl="0" w:tplc="04070009">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F531E29"/>
    <w:multiLevelType w:val="hybridMultilevel"/>
    <w:tmpl w:val="6E5C37FE"/>
    <w:lvl w:ilvl="0" w:tplc="04070009">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76EE4A7A"/>
    <w:multiLevelType w:val="hybridMultilevel"/>
    <w:tmpl w:val="C00C3E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8DE2BBF"/>
    <w:multiLevelType w:val="hybridMultilevel"/>
    <w:tmpl w:val="029C66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9766437"/>
    <w:multiLevelType w:val="hybridMultilevel"/>
    <w:tmpl w:val="BC1276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B676AC1"/>
    <w:multiLevelType w:val="hybridMultilevel"/>
    <w:tmpl w:val="9B1616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7DFD3473"/>
    <w:multiLevelType w:val="multilevel"/>
    <w:tmpl w:val="BB8A4C82"/>
    <w:lvl w:ilvl="0">
      <w:start w:val="1"/>
      <w:numFmt w:val="bullet"/>
      <w:lvlText w:val="-"/>
      <w:lvlJc w:val="left"/>
      <w:pPr>
        <w:tabs>
          <w:tab w:val="num" w:pos="203"/>
        </w:tabs>
        <w:ind w:left="203" w:hanging="203"/>
      </w:pPr>
      <w:rPr>
        <w:rFonts w:ascii="Helvetica" w:eastAsia="Helvetica" w:hAnsi="Helvetica" w:cs="Helvetica"/>
        <w:color w:val="000000"/>
        <w:position w:val="0"/>
        <w:sz w:val="22"/>
        <w:szCs w:val="22"/>
        <w:rtl w:val="0"/>
      </w:rPr>
    </w:lvl>
    <w:lvl w:ilvl="1">
      <w:start w:val="1"/>
      <w:numFmt w:val="bullet"/>
      <w:lvlText w:val="-"/>
      <w:lvlJc w:val="left"/>
      <w:pPr>
        <w:tabs>
          <w:tab w:val="num" w:pos="460"/>
        </w:tabs>
        <w:ind w:left="460" w:hanging="220"/>
      </w:pPr>
      <w:rPr>
        <w:rFonts w:ascii="Helvetica" w:eastAsia="Helvetica" w:hAnsi="Helvetica" w:cs="Helvetica"/>
        <w:color w:val="000000"/>
        <w:position w:val="0"/>
        <w:sz w:val="22"/>
        <w:szCs w:val="22"/>
        <w:rtl w:val="0"/>
      </w:rPr>
    </w:lvl>
    <w:lvl w:ilvl="2">
      <w:start w:val="1"/>
      <w:numFmt w:val="bullet"/>
      <w:lvlText w:val="-"/>
      <w:lvlJc w:val="left"/>
      <w:pPr>
        <w:tabs>
          <w:tab w:val="num" w:pos="700"/>
        </w:tabs>
        <w:ind w:left="700" w:hanging="220"/>
      </w:pPr>
      <w:rPr>
        <w:rFonts w:ascii="Helvetica" w:eastAsia="Helvetica" w:hAnsi="Helvetica" w:cs="Helvetica"/>
        <w:color w:val="000000"/>
        <w:position w:val="0"/>
        <w:sz w:val="22"/>
        <w:szCs w:val="22"/>
        <w:rtl w:val="0"/>
      </w:rPr>
    </w:lvl>
    <w:lvl w:ilvl="3">
      <w:start w:val="1"/>
      <w:numFmt w:val="bullet"/>
      <w:lvlText w:val="-"/>
      <w:lvlJc w:val="left"/>
      <w:pPr>
        <w:tabs>
          <w:tab w:val="num" w:pos="940"/>
        </w:tabs>
        <w:ind w:left="940" w:hanging="220"/>
      </w:pPr>
      <w:rPr>
        <w:rFonts w:ascii="Helvetica" w:eastAsia="Helvetica" w:hAnsi="Helvetica" w:cs="Helvetica"/>
        <w:color w:val="000000"/>
        <w:position w:val="0"/>
        <w:sz w:val="22"/>
        <w:szCs w:val="22"/>
        <w:rtl w:val="0"/>
      </w:rPr>
    </w:lvl>
    <w:lvl w:ilvl="4">
      <w:start w:val="1"/>
      <w:numFmt w:val="bullet"/>
      <w:lvlText w:val="-"/>
      <w:lvlJc w:val="left"/>
      <w:pPr>
        <w:tabs>
          <w:tab w:val="num" w:pos="1180"/>
        </w:tabs>
        <w:ind w:left="1180" w:hanging="220"/>
      </w:pPr>
      <w:rPr>
        <w:rFonts w:ascii="Helvetica" w:eastAsia="Helvetica" w:hAnsi="Helvetica" w:cs="Helvetica"/>
        <w:color w:val="000000"/>
        <w:position w:val="0"/>
        <w:sz w:val="22"/>
        <w:szCs w:val="22"/>
        <w:rtl w:val="0"/>
      </w:rPr>
    </w:lvl>
    <w:lvl w:ilvl="5">
      <w:start w:val="1"/>
      <w:numFmt w:val="bullet"/>
      <w:lvlText w:val="-"/>
      <w:lvlJc w:val="left"/>
      <w:pPr>
        <w:tabs>
          <w:tab w:val="num" w:pos="1420"/>
        </w:tabs>
        <w:ind w:left="1420" w:hanging="220"/>
      </w:pPr>
      <w:rPr>
        <w:rFonts w:ascii="Helvetica" w:eastAsia="Helvetica" w:hAnsi="Helvetica" w:cs="Helvetica"/>
        <w:color w:val="000000"/>
        <w:position w:val="0"/>
        <w:sz w:val="22"/>
        <w:szCs w:val="22"/>
        <w:rtl w:val="0"/>
      </w:rPr>
    </w:lvl>
    <w:lvl w:ilvl="6">
      <w:start w:val="1"/>
      <w:numFmt w:val="bullet"/>
      <w:lvlText w:val="-"/>
      <w:lvlJc w:val="left"/>
      <w:pPr>
        <w:tabs>
          <w:tab w:val="num" w:pos="1660"/>
        </w:tabs>
        <w:ind w:left="1660" w:hanging="220"/>
      </w:pPr>
      <w:rPr>
        <w:rFonts w:ascii="Helvetica" w:eastAsia="Helvetica" w:hAnsi="Helvetica" w:cs="Helvetica"/>
        <w:color w:val="000000"/>
        <w:position w:val="0"/>
        <w:sz w:val="22"/>
        <w:szCs w:val="22"/>
        <w:rtl w:val="0"/>
      </w:rPr>
    </w:lvl>
    <w:lvl w:ilvl="7">
      <w:start w:val="1"/>
      <w:numFmt w:val="bullet"/>
      <w:lvlText w:val="-"/>
      <w:lvlJc w:val="left"/>
      <w:pPr>
        <w:tabs>
          <w:tab w:val="num" w:pos="1900"/>
        </w:tabs>
        <w:ind w:left="1900" w:hanging="220"/>
      </w:pPr>
      <w:rPr>
        <w:rFonts w:ascii="Helvetica" w:eastAsia="Helvetica" w:hAnsi="Helvetica" w:cs="Helvetica"/>
        <w:color w:val="000000"/>
        <w:position w:val="0"/>
        <w:sz w:val="22"/>
        <w:szCs w:val="22"/>
        <w:rtl w:val="0"/>
      </w:rPr>
    </w:lvl>
    <w:lvl w:ilvl="8">
      <w:start w:val="1"/>
      <w:numFmt w:val="bullet"/>
      <w:lvlText w:val="-"/>
      <w:lvlJc w:val="left"/>
      <w:pPr>
        <w:tabs>
          <w:tab w:val="num" w:pos="2140"/>
        </w:tabs>
        <w:ind w:left="2140" w:hanging="220"/>
      </w:pPr>
      <w:rPr>
        <w:rFonts w:ascii="Helvetica" w:eastAsia="Helvetica" w:hAnsi="Helvetica" w:cs="Helvetica"/>
        <w:color w:val="000000"/>
        <w:position w:val="0"/>
        <w:sz w:val="22"/>
        <w:szCs w:val="22"/>
        <w:rtl w:val="0"/>
      </w:rPr>
    </w:lvl>
  </w:abstractNum>
  <w:num w:numId="1">
    <w:abstractNumId w:val="31"/>
  </w:num>
  <w:num w:numId="2">
    <w:abstractNumId w:val="10"/>
  </w:num>
  <w:num w:numId="3">
    <w:abstractNumId w:val="34"/>
  </w:num>
  <w:num w:numId="4">
    <w:abstractNumId w:val="40"/>
  </w:num>
  <w:num w:numId="5">
    <w:abstractNumId w:val="17"/>
  </w:num>
  <w:num w:numId="6">
    <w:abstractNumId w:val="11"/>
  </w:num>
  <w:num w:numId="7">
    <w:abstractNumId w:val="16"/>
  </w:num>
  <w:num w:numId="8">
    <w:abstractNumId w:val="36"/>
  </w:num>
  <w:num w:numId="9">
    <w:abstractNumId w:val="29"/>
  </w:num>
  <w:num w:numId="10">
    <w:abstractNumId w:val="21"/>
  </w:num>
  <w:num w:numId="11">
    <w:abstractNumId w:val="32"/>
  </w:num>
  <w:num w:numId="12">
    <w:abstractNumId w:val="12"/>
  </w:num>
  <w:num w:numId="13">
    <w:abstractNumId w:val="39"/>
  </w:num>
  <w:num w:numId="14">
    <w:abstractNumId w:val="23"/>
  </w:num>
  <w:num w:numId="15">
    <w:abstractNumId w:val="41"/>
  </w:num>
  <w:num w:numId="16">
    <w:abstractNumId w:val="42"/>
  </w:num>
  <w:num w:numId="17">
    <w:abstractNumId w:val="27"/>
  </w:num>
  <w:num w:numId="18">
    <w:abstractNumId w:val="30"/>
  </w:num>
  <w:num w:numId="19">
    <w:abstractNumId w:val="18"/>
  </w:num>
  <w:num w:numId="20">
    <w:abstractNumId w:val="20"/>
  </w:num>
  <w:num w:numId="21">
    <w:abstractNumId w:val="3"/>
  </w:num>
  <w:num w:numId="22">
    <w:abstractNumId w:val="24"/>
  </w:num>
  <w:num w:numId="23">
    <w:abstractNumId w:val="5"/>
  </w:num>
  <w:num w:numId="24">
    <w:abstractNumId w:val="35"/>
  </w:num>
  <w:num w:numId="25">
    <w:abstractNumId w:val="1"/>
  </w:num>
  <w:num w:numId="26">
    <w:abstractNumId w:val="0"/>
  </w:num>
  <w:num w:numId="27">
    <w:abstractNumId w:val="19"/>
  </w:num>
  <w:num w:numId="28">
    <w:abstractNumId w:val="14"/>
  </w:num>
  <w:num w:numId="29">
    <w:abstractNumId w:val="28"/>
  </w:num>
  <w:num w:numId="30">
    <w:abstractNumId w:val="15"/>
  </w:num>
  <w:num w:numId="31">
    <w:abstractNumId w:val="26"/>
  </w:num>
  <w:num w:numId="32">
    <w:abstractNumId w:val="9"/>
  </w:num>
  <w:num w:numId="33">
    <w:abstractNumId w:val="8"/>
  </w:num>
  <w:num w:numId="34">
    <w:abstractNumId w:val="43"/>
  </w:num>
  <w:num w:numId="35">
    <w:abstractNumId w:val="25"/>
  </w:num>
  <w:num w:numId="36">
    <w:abstractNumId w:val="2"/>
  </w:num>
  <w:num w:numId="37">
    <w:abstractNumId w:val="22"/>
  </w:num>
  <w:num w:numId="38">
    <w:abstractNumId w:val="13"/>
  </w:num>
  <w:num w:numId="39">
    <w:abstractNumId w:val="7"/>
  </w:num>
  <w:num w:numId="40">
    <w:abstractNumId w:val="33"/>
  </w:num>
  <w:num w:numId="41">
    <w:abstractNumId w:val="4"/>
  </w:num>
  <w:num w:numId="42">
    <w:abstractNumId w:val="37"/>
  </w:num>
  <w:num w:numId="43">
    <w:abstractNumId w:val="38"/>
  </w:num>
  <w:num w:numId="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08"/>
  <w:drawingGridVerticalSpacing w:val="1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06A"/>
    <w:rsid w:val="000224B0"/>
    <w:rsid w:val="00033E89"/>
    <w:rsid w:val="00036355"/>
    <w:rsid w:val="00043CDA"/>
    <w:rsid w:val="0006126D"/>
    <w:rsid w:val="000911DA"/>
    <w:rsid w:val="000A362F"/>
    <w:rsid w:val="000B39EE"/>
    <w:rsid w:val="000C307A"/>
    <w:rsid w:val="000D36EB"/>
    <w:rsid w:val="000F66D4"/>
    <w:rsid w:val="00107E18"/>
    <w:rsid w:val="001204C4"/>
    <w:rsid w:val="00122AB3"/>
    <w:rsid w:val="00124E87"/>
    <w:rsid w:val="001253D0"/>
    <w:rsid w:val="00125428"/>
    <w:rsid w:val="00133DDE"/>
    <w:rsid w:val="0013497B"/>
    <w:rsid w:val="00136459"/>
    <w:rsid w:val="00140D51"/>
    <w:rsid w:val="0014199C"/>
    <w:rsid w:val="00143FAE"/>
    <w:rsid w:val="0015182C"/>
    <w:rsid w:val="001566A4"/>
    <w:rsid w:val="001623D7"/>
    <w:rsid w:val="00165A66"/>
    <w:rsid w:val="00165E68"/>
    <w:rsid w:val="001705B0"/>
    <w:rsid w:val="00184D28"/>
    <w:rsid w:val="001B36DD"/>
    <w:rsid w:val="001B475B"/>
    <w:rsid w:val="001B713A"/>
    <w:rsid w:val="001B7BFE"/>
    <w:rsid w:val="001C0C32"/>
    <w:rsid w:val="001C278F"/>
    <w:rsid w:val="001C35ED"/>
    <w:rsid w:val="001D6D20"/>
    <w:rsid w:val="001E438B"/>
    <w:rsid w:val="001E6BA4"/>
    <w:rsid w:val="002221D5"/>
    <w:rsid w:val="0022400C"/>
    <w:rsid w:val="002468FA"/>
    <w:rsid w:val="00247A38"/>
    <w:rsid w:val="002511A0"/>
    <w:rsid w:val="00252FA7"/>
    <w:rsid w:val="00271D05"/>
    <w:rsid w:val="00275A3B"/>
    <w:rsid w:val="00290985"/>
    <w:rsid w:val="002B1183"/>
    <w:rsid w:val="002B2495"/>
    <w:rsid w:val="002C3CAF"/>
    <w:rsid w:val="002D586D"/>
    <w:rsid w:val="002D6E88"/>
    <w:rsid w:val="002E088C"/>
    <w:rsid w:val="002E307C"/>
    <w:rsid w:val="002E5A68"/>
    <w:rsid w:val="00302F40"/>
    <w:rsid w:val="00305949"/>
    <w:rsid w:val="00305C24"/>
    <w:rsid w:val="003259BA"/>
    <w:rsid w:val="00333840"/>
    <w:rsid w:val="0034007D"/>
    <w:rsid w:val="0034576D"/>
    <w:rsid w:val="003470AF"/>
    <w:rsid w:val="0037301E"/>
    <w:rsid w:val="0037680C"/>
    <w:rsid w:val="00383F3C"/>
    <w:rsid w:val="00386378"/>
    <w:rsid w:val="003B375F"/>
    <w:rsid w:val="003D1E00"/>
    <w:rsid w:val="003D7B64"/>
    <w:rsid w:val="00401BBC"/>
    <w:rsid w:val="004160C1"/>
    <w:rsid w:val="00426F63"/>
    <w:rsid w:val="00465AB0"/>
    <w:rsid w:val="00467AC7"/>
    <w:rsid w:val="00470919"/>
    <w:rsid w:val="004C4A23"/>
    <w:rsid w:val="004D21F7"/>
    <w:rsid w:val="004D36F7"/>
    <w:rsid w:val="004D76F9"/>
    <w:rsid w:val="004F1CC5"/>
    <w:rsid w:val="004F3534"/>
    <w:rsid w:val="00500B62"/>
    <w:rsid w:val="005034DB"/>
    <w:rsid w:val="005173ED"/>
    <w:rsid w:val="005174E1"/>
    <w:rsid w:val="005209FE"/>
    <w:rsid w:val="00521DE0"/>
    <w:rsid w:val="00553098"/>
    <w:rsid w:val="0055435D"/>
    <w:rsid w:val="00557466"/>
    <w:rsid w:val="00561B67"/>
    <w:rsid w:val="00571EC8"/>
    <w:rsid w:val="005724BD"/>
    <w:rsid w:val="00575997"/>
    <w:rsid w:val="00580837"/>
    <w:rsid w:val="0058735B"/>
    <w:rsid w:val="0058741A"/>
    <w:rsid w:val="005A1E6C"/>
    <w:rsid w:val="005A2426"/>
    <w:rsid w:val="005D4BF4"/>
    <w:rsid w:val="005D78D3"/>
    <w:rsid w:val="005E3038"/>
    <w:rsid w:val="006178DA"/>
    <w:rsid w:val="00620563"/>
    <w:rsid w:val="00626E9D"/>
    <w:rsid w:val="00632EF3"/>
    <w:rsid w:val="006419FC"/>
    <w:rsid w:val="00642BCD"/>
    <w:rsid w:val="00646707"/>
    <w:rsid w:val="00657B4D"/>
    <w:rsid w:val="00660C62"/>
    <w:rsid w:val="006747CB"/>
    <w:rsid w:val="0068518D"/>
    <w:rsid w:val="00694785"/>
    <w:rsid w:val="006B6E31"/>
    <w:rsid w:val="006C1E32"/>
    <w:rsid w:val="006C2614"/>
    <w:rsid w:val="006C3DB9"/>
    <w:rsid w:val="006D287C"/>
    <w:rsid w:val="006E7B0C"/>
    <w:rsid w:val="006F1990"/>
    <w:rsid w:val="006F2A0A"/>
    <w:rsid w:val="006F5D31"/>
    <w:rsid w:val="007110A2"/>
    <w:rsid w:val="007153A8"/>
    <w:rsid w:val="00723E6B"/>
    <w:rsid w:val="007454D7"/>
    <w:rsid w:val="00757472"/>
    <w:rsid w:val="007627B4"/>
    <w:rsid w:val="00784E96"/>
    <w:rsid w:val="00785B00"/>
    <w:rsid w:val="00786D17"/>
    <w:rsid w:val="00794597"/>
    <w:rsid w:val="00794E09"/>
    <w:rsid w:val="007B2AF9"/>
    <w:rsid w:val="007B5C20"/>
    <w:rsid w:val="007B7747"/>
    <w:rsid w:val="007C0406"/>
    <w:rsid w:val="007C606F"/>
    <w:rsid w:val="007D5306"/>
    <w:rsid w:val="007E09F1"/>
    <w:rsid w:val="00835728"/>
    <w:rsid w:val="00843ED7"/>
    <w:rsid w:val="00844758"/>
    <w:rsid w:val="008458D3"/>
    <w:rsid w:val="0085580E"/>
    <w:rsid w:val="00862BF8"/>
    <w:rsid w:val="0087733E"/>
    <w:rsid w:val="008774E6"/>
    <w:rsid w:val="0088418A"/>
    <w:rsid w:val="00886242"/>
    <w:rsid w:val="008B3E37"/>
    <w:rsid w:val="008B5322"/>
    <w:rsid w:val="008D6989"/>
    <w:rsid w:val="008E1EBE"/>
    <w:rsid w:val="008E447A"/>
    <w:rsid w:val="008E51EE"/>
    <w:rsid w:val="008F4BC3"/>
    <w:rsid w:val="00926AC0"/>
    <w:rsid w:val="009339D5"/>
    <w:rsid w:val="00936953"/>
    <w:rsid w:val="00942C4F"/>
    <w:rsid w:val="00952D44"/>
    <w:rsid w:val="0097183F"/>
    <w:rsid w:val="009737AA"/>
    <w:rsid w:val="0097704F"/>
    <w:rsid w:val="00990861"/>
    <w:rsid w:val="009A6011"/>
    <w:rsid w:val="009B4C01"/>
    <w:rsid w:val="009D3256"/>
    <w:rsid w:val="009D3FCF"/>
    <w:rsid w:val="009D6DFD"/>
    <w:rsid w:val="009F2601"/>
    <w:rsid w:val="00A01B6B"/>
    <w:rsid w:val="00A145D4"/>
    <w:rsid w:val="00A31BCE"/>
    <w:rsid w:val="00A3657B"/>
    <w:rsid w:val="00A3743D"/>
    <w:rsid w:val="00A44D4D"/>
    <w:rsid w:val="00A472A2"/>
    <w:rsid w:val="00A52D39"/>
    <w:rsid w:val="00A71FFB"/>
    <w:rsid w:val="00A80906"/>
    <w:rsid w:val="00A81BA6"/>
    <w:rsid w:val="00A82912"/>
    <w:rsid w:val="00A95382"/>
    <w:rsid w:val="00AA0F8D"/>
    <w:rsid w:val="00AA526B"/>
    <w:rsid w:val="00AB429E"/>
    <w:rsid w:val="00AC571B"/>
    <w:rsid w:val="00AE5E6E"/>
    <w:rsid w:val="00AE6D25"/>
    <w:rsid w:val="00AF3CDF"/>
    <w:rsid w:val="00B078D2"/>
    <w:rsid w:val="00B13142"/>
    <w:rsid w:val="00B13526"/>
    <w:rsid w:val="00B1737E"/>
    <w:rsid w:val="00B20BCE"/>
    <w:rsid w:val="00B23CDD"/>
    <w:rsid w:val="00B2572F"/>
    <w:rsid w:val="00B41BC3"/>
    <w:rsid w:val="00B41F4F"/>
    <w:rsid w:val="00B536CB"/>
    <w:rsid w:val="00B54BCB"/>
    <w:rsid w:val="00B55064"/>
    <w:rsid w:val="00B63AF7"/>
    <w:rsid w:val="00B73B07"/>
    <w:rsid w:val="00B80A39"/>
    <w:rsid w:val="00B83815"/>
    <w:rsid w:val="00B93394"/>
    <w:rsid w:val="00BA65E4"/>
    <w:rsid w:val="00BA7A86"/>
    <w:rsid w:val="00BB3F1A"/>
    <w:rsid w:val="00BC6754"/>
    <w:rsid w:val="00BD682E"/>
    <w:rsid w:val="00BF7C18"/>
    <w:rsid w:val="00C07229"/>
    <w:rsid w:val="00C27621"/>
    <w:rsid w:val="00C40B56"/>
    <w:rsid w:val="00C4121F"/>
    <w:rsid w:val="00C4623D"/>
    <w:rsid w:val="00C552AA"/>
    <w:rsid w:val="00C56FFD"/>
    <w:rsid w:val="00C646B6"/>
    <w:rsid w:val="00C71208"/>
    <w:rsid w:val="00C732FA"/>
    <w:rsid w:val="00C733E7"/>
    <w:rsid w:val="00C95FD0"/>
    <w:rsid w:val="00CD39C9"/>
    <w:rsid w:val="00CE09BD"/>
    <w:rsid w:val="00CF36AA"/>
    <w:rsid w:val="00D13144"/>
    <w:rsid w:val="00D64DBA"/>
    <w:rsid w:val="00D67178"/>
    <w:rsid w:val="00D871B7"/>
    <w:rsid w:val="00DB448C"/>
    <w:rsid w:val="00DB77C1"/>
    <w:rsid w:val="00DB7D4D"/>
    <w:rsid w:val="00DE16C2"/>
    <w:rsid w:val="00DE4A27"/>
    <w:rsid w:val="00DF3193"/>
    <w:rsid w:val="00DF7D42"/>
    <w:rsid w:val="00E000AC"/>
    <w:rsid w:val="00E07E29"/>
    <w:rsid w:val="00E17B71"/>
    <w:rsid w:val="00E2750A"/>
    <w:rsid w:val="00E27BEB"/>
    <w:rsid w:val="00E5238C"/>
    <w:rsid w:val="00E5279A"/>
    <w:rsid w:val="00E55D98"/>
    <w:rsid w:val="00E611C4"/>
    <w:rsid w:val="00E61E0A"/>
    <w:rsid w:val="00E7161E"/>
    <w:rsid w:val="00E763AF"/>
    <w:rsid w:val="00EB6557"/>
    <w:rsid w:val="00EC5587"/>
    <w:rsid w:val="00EC763B"/>
    <w:rsid w:val="00ED717A"/>
    <w:rsid w:val="00EE4213"/>
    <w:rsid w:val="00EF125B"/>
    <w:rsid w:val="00EF7E80"/>
    <w:rsid w:val="00EF7EF2"/>
    <w:rsid w:val="00F0316B"/>
    <w:rsid w:val="00F0366E"/>
    <w:rsid w:val="00F06FA7"/>
    <w:rsid w:val="00F14CA7"/>
    <w:rsid w:val="00F16135"/>
    <w:rsid w:val="00F20683"/>
    <w:rsid w:val="00F23BE8"/>
    <w:rsid w:val="00F3206A"/>
    <w:rsid w:val="00F35244"/>
    <w:rsid w:val="00F41F7B"/>
    <w:rsid w:val="00F428F8"/>
    <w:rsid w:val="00F632C4"/>
    <w:rsid w:val="00F651F7"/>
    <w:rsid w:val="00F90D12"/>
    <w:rsid w:val="00F9142D"/>
    <w:rsid w:val="00FA6988"/>
    <w:rsid w:val="00FC10B1"/>
    <w:rsid w:val="00FC48BE"/>
    <w:rsid w:val="00FD6DE0"/>
    <w:rsid w:val="00FE056A"/>
    <w:rsid w:val="00FE1F91"/>
    <w:rsid w:val="00FF5204"/>
    <w:rsid w:val="00FF74B7"/>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3CCC6BE-4146-48AE-8C14-967B8AD1A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0D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206A"/>
    <w:rPr>
      <w:rFonts w:ascii="Tahoma" w:hAnsi="Tahoma" w:cs="Tahoma"/>
      <w:sz w:val="16"/>
      <w:szCs w:val="16"/>
    </w:rPr>
  </w:style>
  <w:style w:type="character" w:customStyle="1" w:styleId="BalloonTextChar">
    <w:name w:val="Balloon Text Char"/>
    <w:basedOn w:val="DefaultParagraphFont"/>
    <w:link w:val="BalloonText"/>
    <w:uiPriority w:val="99"/>
    <w:semiHidden/>
    <w:rsid w:val="00F3206A"/>
    <w:rPr>
      <w:rFonts w:ascii="Tahoma" w:hAnsi="Tahoma" w:cs="Tahoma"/>
      <w:sz w:val="16"/>
      <w:szCs w:val="16"/>
    </w:rPr>
  </w:style>
  <w:style w:type="table" w:styleId="TableGrid">
    <w:name w:val="Table Grid"/>
    <w:basedOn w:val="TableNormal"/>
    <w:uiPriority w:val="59"/>
    <w:rsid w:val="00F320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paragraphstyle">
    <w:name w:val="[No paragraph style]"/>
    <w:rsid w:val="002D6E88"/>
    <w:pPr>
      <w:autoSpaceDE w:val="0"/>
      <w:autoSpaceDN w:val="0"/>
      <w:adjustRightInd w:val="0"/>
      <w:spacing w:line="288" w:lineRule="auto"/>
      <w:textAlignment w:val="center"/>
    </w:pPr>
    <w:rPr>
      <w:rFonts w:ascii="Times New Roman" w:eastAsia="Times New Roman" w:hAnsi="Times New Roman" w:cs="Times New Roman"/>
      <w:color w:val="000000"/>
      <w:sz w:val="24"/>
      <w:szCs w:val="24"/>
    </w:rPr>
  </w:style>
  <w:style w:type="paragraph" w:styleId="Header">
    <w:name w:val="header"/>
    <w:basedOn w:val="Normal"/>
    <w:link w:val="HeaderChar"/>
    <w:uiPriority w:val="99"/>
    <w:unhideWhenUsed/>
    <w:rsid w:val="00AE6D25"/>
    <w:pPr>
      <w:tabs>
        <w:tab w:val="center" w:pos="4536"/>
        <w:tab w:val="right" w:pos="9072"/>
      </w:tabs>
    </w:pPr>
  </w:style>
  <w:style w:type="character" w:customStyle="1" w:styleId="HeaderChar">
    <w:name w:val="Header Char"/>
    <w:basedOn w:val="DefaultParagraphFont"/>
    <w:link w:val="Header"/>
    <w:uiPriority w:val="99"/>
    <w:rsid w:val="00AE6D25"/>
  </w:style>
  <w:style w:type="paragraph" w:styleId="Footer">
    <w:name w:val="footer"/>
    <w:basedOn w:val="Normal"/>
    <w:link w:val="FooterChar"/>
    <w:uiPriority w:val="99"/>
    <w:unhideWhenUsed/>
    <w:rsid w:val="00AE6D25"/>
    <w:pPr>
      <w:tabs>
        <w:tab w:val="center" w:pos="4536"/>
        <w:tab w:val="right" w:pos="9072"/>
      </w:tabs>
    </w:pPr>
  </w:style>
  <w:style w:type="character" w:customStyle="1" w:styleId="FooterChar">
    <w:name w:val="Footer Char"/>
    <w:basedOn w:val="DefaultParagraphFont"/>
    <w:link w:val="Footer"/>
    <w:uiPriority w:val="99"/>
    <w:rsid w:val="00AE6D25"/>
  </w:style>
  <w:style w:type="paragraph" w:styleId="PlainText">
    <w:name w:val="Plain Text"/>
    <w:basedOn w:val="Normal"/>
    <w:link w:val="PlainTextChar"/>
    <w:uiPriority w:val="99"/>
    <w:rsid w:val="002B1183"/>
    <w:rPr>
      <w:rFonts w:ascii="Courier New" w:eastAsia="Times New Roman" w:hAnsi="Courier New" w:cs="Courier New"/>
      <w:sz w:val="20"/>
      <w:szCs w:val="20"/>
      <w:lang w:eastAsia="de-DE"/>
    </w:rPr>
  </w:style>
  <w:style w:type="character" w:customStyle="1" w:styleId="PlainTextChar">
    <w:name w:val="Plain Text Char"/>
    <w:basedOn w:val="DefaultParagraphFont"/>
    <w:link w:val="PlainText"/>
    <w:uiPriority w:val="99"/>
    <w:rsid w:val="002B1183"/>
    <w:rPr>
      <w:rFonts w:ascii="Courier New" w:eastAsia="Times New Roman" w:hAnsi="Courier New" w:cs="Courier New"/>
      <w:sz w:val="20"/>
      <w:szCs w:val="20"/>
      <w:lang w:eastAsia="de-DE"/>
    </w:rPr>
  </w:style>
  <w:style w:type="paragraph" w:customStyle="1" w:styleId="Text">
    <w:name w:val="Text"/>
    <w:rsid w:val="00B55064"/>
    <w:pPr>
      <w:spacing w:after="60" w:line="276" w:lineRule="auto"/>
      <w:jc w:val="both"/>
    </w:pPr>
    <w:rPr>
      <w:rFonts w:ascii="Arial" w:eastAsia="Calibri" w:hAnsi="Arial" w:cs="Arial"/>
      <w:lang w:val="en-US"/>
    </w:rPr>
  </w:style>
  <w:style w:type="paragraph" w:styleId="ListParagraph">
    <w:name w:val="List Paragraph"/>
    <w:basedOn w:val="Normal"/>
    <w:uiPriority w:val="34"/>
    <w:qFormat/>
    <w:rsid w:val="00B55064"/>
    <w:pPr>
      <w:spacing w:after="200" w:line="276" w:lineRule="auto"/>
      <w:ind w:left="720"/>
      <w:contextualSpacing/>
    </w:pPr>
    <w:rPr>
      <w:rFonts w:ascii="Calibri" w:eastAsia="Calibri" w:hAnsi="Calibri" w:cs="Times New Roman"/>
      <w:lang w:val="en-US"/>
    </w:rPr>
  </w:style>
  <w:style w:type="character" w:styleId="Hyperlink">
    <w:name w:val="Hyperlink"/>
    <w:basedOn w:val="DefaultParagraphFont"/>
    <w:unhideWhenUsed/>
    <w:rsid w:val="00DB448C"/>
    <w:rPr>
      <w:color w:val="0000FF" w:themeColor="hyperlink"/>
      <w:u w:val="single"/>
    </w:rPr>
  </w:style>
  <w:style w:type="character" w:styleId="Strong">
    <w:name w:val="Strong"/>
    <w:basedOn w:val="DefaultParagraphFont"/>
    <w:uiPriority w:val="22"/>
    <w:qFormat/>
    <w:rsid w:val="00DE4A27"/>
    <w:rPr>
      <w:b/>
      <w:bCs/>
    </w:rPr>
  </w:style>
  <w:style w:type="paragraph" w:styleId="NormalWeb">
    <w:name w:val="Normal (Web)"/>
    <w:basedOn w:val="Normal"/>
    <w:uiPriority w:val="99"/>
    <w:semiHidden/>
    <w:unhideWhenUsed/>
    <w:rsid w:val="00C95FD0"/>
    <w:pPr>
      <w:spacing w:before="100" w:beforeAutospacing="1" w:after="119"/>
    </w:pPr>
    <w:rPr>
      <w:rFonts w:ascii="Times New Roman" w:hAnsi="Times New Roman" w:cs="Times New Roman"/>
      <w:color w:val="000000"/>
      <w:sz w:val="24"/>
      <w:szCs w:val="24"/>
      <w:lang w:eastAsia="de-DE"/>
    </w:rPr>
  </w:style>
  <w:style w:type="paragraph" w:styleId="NoSpacing">
    <w:name w:val="No Spacing"/>
    <w:uiPriority w:val="1"/>
    <w:qFormat/>
    <w:rsid w:val="00EB6557"/>
    <w:rPr>
      <w:color w:val="000000"/>
    </w:rPr>
  </w:style>
  <w:style w:type="paragraph" w:customStyle="1" w:styleId="Default">
    <w:name w:val="Default"/>
    <w:rsid w:val="00990861"/>
    <w:pPr>
      <w:autoSpaceDE w:val="0"/>
      <w:autoSpaceDN w:val="0"/>
      <w:adjustRightInd w:val="0"/>
    </w:pPr>
    <w:rPr>
      <w:rFonts w:ascii="Calibri" w:hAnsi="Calibri" w:cs="Calibri"/>
      <w:color w:val="000000"/>
      <w:sz w:val="24"/>
      <w:szCs w:val="24"/>
    </w:rPr>
  </w:style>
  <w:style w:type="table" w:customStyle="1" w:styleId="TableNormal1">
    <w:name w:val="Table Normal1"/>
    <w:rsid w:val="00E000AC"/>
    <w:pPr>
      <w:pBdr>
        <w:top w:val="nil"/>
        <w:left w:val="nil"/>
        <w:bottom w:val="nil"/>
        <w:right w:val="nil"/>
        <w:between w:val="nil"/>
        <w:bar w:val="nil"/>
      </w:pBdr>
    </w:pPr>
    <w:rPr>
      <w:rFonts w:ascii="Times New Roman" w:eastAsia="Arial Unicode MS" w:hAnsi="Times New Roman" w:cs="Times New Roman"/>
      <w:sz w:val="20"/>
      <w:szCs w:val="20"/>
      <w:bdr w:val="nil"/>
      <w:lang w:eastAsia="de-DE"/>
    </w:rPr>
    <w:tblPr>
      <w:tblInd w:w="0" w:type="dxa"/>
      <w:tblCellMar>
        <w:top w:w="0" w:type="dxa"/>
        <w:left w:w="0" w:type="dxa"/>
        <w:bottom w:w="0" w:type="dxa"/>
        <w:right w:w="0" w:type="dxa"/>
      </w:tblCellMar>
    </w:tblPr>
  </w:style>
  <w:style w:type="paragraph" w:customStyle="1" w:styleId="Kopf-undFuzeilen">
    <w:name w:val="Kopf- und Fußzeilen"/>
    <w:rsid w:val="00E000AC"/>
    <w:pPr>
      <w:pBdr>
        <w:top w:val="nil"/>
        <w:left w:val="nil"/>
        <w:bottom w:val="nil"/>
        <w:right w:val="nil"/>
        <w:between w:val="nil"/>
        <w:bar w:val="nil"/>
      </w:pBdr>
      <w:tabs>
        <w:tab w:val="right" w:pos="9020"/>
      </w:tabs>
    </w:pPr>
    <w:rPr>
      <w:rFonts w:ascii="Helvetica" w:eastAsia="Arial Unicode MS" w:hAnsi="Arial Unicode MS" w:cs="Arial Unicode MS"/>
      <w:color w:val="000000"/>
      <w:sz w:val="24"/>
      <w:szCs w:val="24"/>
      <w:bdr w:val="nil"/>
      <w:lang w:eastAsia="de-DE"/>
    </w:rPr>
  </w:style>
  <w:style w:type="paragraph" w:customStyle="1" w:styleId="TextA">
    <w:name w:val="Text A"/>
    <w:rsid w:val="00E000AC"/>
    <w:pPr>
      <w:pBdr>
        <w:top w:val="nil"/>
        <w:left w:val="nil"/>
        <w:bottom w:val="nil"/>
        <w:right w:val="nil"/>
        <w:between w:val="nil"/>
        <w:bar w:val="nil"/>
      </w:pBdr>
    </w:pPr>
    <w:rPr>
      <w:rFonts w:ascii="Helvetica" w:eastAsia="Arial Unicode MS" w:hAnsi="Arial Unicode MS" w:cs="Arial Unicode MS"/>
      <w:color w:val="000000"/>
      <w:u w:color="000000"/>
      <w:bdr w:val="nil"/>
      <w:lang w:eastAsia="de-DE"/>
    </w:rPr>
  </w:style>
  <w:style w:type="character" w:customStyle="1" w:styleId="Ohne">
    <w:name w:val="Ohne"/>
    <w:rsid w:val="00E000AC"/>
  </w:style>
  <w:style w:type="character" w:customStyle="1" w:styleId="Hyperlink0">
    <w:name w:val="Hyperlink.0"/>
    <w:basedOn w:val="Ohne"/>
    <w:rsid w:val="00E000AC"/>
    <w:rPr>
      <w:rFonts w:ascii="Helvetica" w:eastAsia="Helvetica" w:hAnsi="Helvetica" w:cs="Helvetica"/>
      <w:sz w:val="22"/>
      <w:szCs w:val="22"/>
      <w:u w:val="single"/>
      <w:lang w:val="en-US"/>
    </w:rPr>
  </w:style>
  <w:style w:type="numbering" w:customStyle="1" w:styleId="List0">
    <w:name w:val="List 0"/>
    <w:basedOn w:val="ImportierterStil1"/>
    <w:rsid w:val="00E000AC"/>
    <w:pPr>
      <w:numPr>
        <w:numId w:val="30"/>
      </w:numPr>
    </w:pPr>
  </w:style>
  <w:style w:type="numbering" w:customStyle="1" w:styleId="ImportierterStil1">
    <w:name w:val="Importierter Stil: 1"/>
    <w:rsid w:val="00E000AC"/>
  </w:style>
  <w:style w:type="numbering" w:customStyle="1" w:styleId="List1">
    <w:name w:val="List 1"/>
    <w:basedOn w:val="ImportierterStil2"/>
    <w:rsid w:val="00E000AC"/>
    <w:pPr>
      <w:numPr>
        <w:numId w:val="33"/>
      </w:numPr>
    </w:pPr>
  </w:style>
  <w:style w:type="numbering" w:customStyle="1" w:styleId="ImportierterStil2">
    <w:name w:val="Importierter Stil: 2"/>
    <w:rsid w:val="00E000AC"/>
  </w:style>
  <w:style w:type="numbering" w:customStyle="1" w:styleId="Liste21">
    <w:name w:val="Liste 21"/>
    <w:basedOn w:val="ImportierterStil3"/>
    <w:rsid w:val="00E000AC"/>
    <w:pPr>
      <w:numPr>
        <w:numId w:val="36"/>
      </w:numPr>
    </w:pPr>
  </w:style>
  <w:style w:type="numbering" w:customStyle="1" w:styleId="ImportierterStil3">
    <w:name w:val="Importierter Stil: 3"/>
    <w:rsid w:val="00E000AC"/>
  </w:style>
  <w:style w:type="character" w:customStyle="1" w:styleId="footnote">
    <w:name w:val="footnote"/>
    <w:basedOn w:val="DefaultParagraphFont"/>
    <w:rsid w:val="00E000AC"/>
  </w:style>
  <w:style w:type="paragraph" w:styleId="FootnoteText">
    <w:name w:val="footnote text"/>
    <w:basedOn w:val="Normal"/>
    <w:link w:val="FootnoteTextChar"/>
    <w:uiPriority w:val="99"/>
    <w:semiHidden/>
    <w:unhideWhenUsed/>
    <w:rsid w:val="00E000AC"/>
    <w:pPr>
      <w:pBdr>
        <w:top w:val="nil"/>
        <w:left w:val="nil"/>
        <w:bottom w:val="nil"/>
        <w:right w:val="nil"/>
        <w:between w:val="nil"/>
        <w:bar w:val="nil"/>
      </w:pBdr>
    </w:pPr>
    <w:rPr>
      <w:rFonts w:ascii="Times" w:eastAsia="Times" w:hAnsi="Times" w:cs="Times"/>
      <w:color w:val="000000"/>
      <w:sz w:val="20"/>
      <w:szCs w:val="20"/>
      <w:u w:color="000000"/>
      <w:bdr w:val="nil"/>
      <w:lang w:eastAsia="de-DE"/>
    </w:rPr>
  </w:style>
  <w:style w:type="character" w:customStyle="1" w:styleId="FootnoteTextChar">
    <w:name w:val="Footnote Text Char"/>
    <w:basedOn w:val="DefaultParagraphFont"/>
    <w:link w:val="FootnoteText"/>
    <w:uiPriority w:val="99"/>
    <w:semiHidden/>
    <w:rsid w:val="00E000AC"/>
    <w:rPr>
      <w:rFonts w:ascii="Times" w:eastAsia="Times" w:hAnsi="Times" w:cs="Times"/>
      <w:color w:val="000000"/>
      <w:sz w:val="20"/>
      <w:szCs w:val="20"/>
      <w:u w:color="000000"/>
      <w:bdr w:val="nil"/>
      <w:lang w:eastAsia="de-DE"/>
    </w:rPr>
  </w:style>
  <w:style w:type="character" w:styleId="FootnoteReference">
    <w:name w:val="footnote reference"/>
    <w:basedOn w:val="DefaultParagraphFont"/>
    <w:uiPriority w:val="99"/>
    <w:semiHidden/>
    <w:unhideWhenUsed/>
    <w:rsid w:val="00E000A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997159">
      <w:bodyDiv w:val="1"/>
      <w:marLeft w:val="0"/>
      <w:marRight w:val="0"/>
      <w:marTop w:val="0"/>
      <w:marBottom w:val="0"/>
      <w:divBdr>
        <w:top w:val="none" w:sz="0" w:space="0" w:color="auto"/>
        <w:left w:val="none" w:sz="0" w:space="0" w:color="auto"/>
        <w:bottom w:val="none" w:sz="0" w:space="0" w:color="auto"/>
        <w:right w:val="none" w:sz="0" w:space="0" w:color="auto"/>
      </w:divBdr>
    </w:div>
    <w:div w:id="191772491">
      <w:bodyDiv w:val="1"/>
      <w:marLeft w:val="0"/>
      <w:marRight w:val="0"/>
      <w:marTop w:val="0"/>
      <w:marBottom w:val="0"/>
      <w:divBdr>
        <w:top w:val="none" w:sz="0" w:space="0" w:color="auto"/>
        <w:left w:val="none" w:sz="0" w:space="0" w:color="auto"/>
        <w:bottom w:val="none" w:sz="0" w:space="0" w:color="auto"/>
        <w:right w:val="none" w:sz="0" w:space="0" w:color="auto"/>
      </w:divBdr>
    </w:div>
    <w:div w:id="235552634">
      <w:bodyDiv w:val="1"/>
      <w:marLeft w:val="0"/>
      <w:marRight w:val="0"/>
      <w:marTop w:val="0"/>
      <w:marBottom w:val="0"/>
      <w:divBdr>
        <w:top w:val="none" w:sz="0" w:space="0" w:color="auto"/>
        <w:left w:val="none" w:sz="0" w:space="0" w:color="auto"/>
        <w:bottom w:val="none" w:sz="0" w:space="0" w:color="auto"/>
        <w:right w:val="none" w:sz="0" w:space="0" w:color="auto"/>
      </w:divBdr>
    </w:div>
    <w:div w:id="260798868">
      <w:bodyDiv w:val="1"/>
      <w:marLeft w:val="0"/>
      <w:marRight w:val="0"/>
      <w:marTop w:val="0"/>
      <w:marBottom w:val="0"/>
      <w:divBdr>
        <w:top w:val="none" w:sz="0" w:space="0" w:color="auto"/>
        <w:left w:val="none" w:sz="0" w:space="0" w:color="auto"/>
        <w:bottom w:val="none" w:sz="0" w:space="0" w:color="auto"/>
        <w:right w:val="none" w:sz="0" w:space="0" w:color="auto"/>
      </w:divBdr>
    </w:div>
    <w:div w:id="274949867">
      <w:bodyDiv w:val="1"/>
      <w:marLeft w:val="0"/>
      <w:marRight w:val="0"/>
      <w:marTop w:val="0"/>
      <w:marBottom w:val="0"/>
      <w:divBdr>
        <w:top w:val="none" w:sz="0" w:space="0" w:color="auto"/>
        <w:left w:val="none" w:sz="0" w:space="0" w:color="auto"/>
        <w:bottom w:val="none" w:sz="0" w:space="0" w:color="auto"/>
        <w:right w:val="none" w:sz="0" w:space="0" w:color="auto"/>
      </w:divBdr>
    </w:div>
    <w:div w:id="303125035">
      <w:bodyDiv w:val="1"/>
      <w:marLeft w:val="0"/>
      <w:marRight w:val="0"/>
      <w:marTop w:val="0"/>
      <w:marBottom w:val="0"/>
      <w:divBdr>
        <w:top w:val="none" w:sz="0" w:space="0" w:color="auto"/>
        <w:left w:val="none" w:sz="0" w:space="0" w:color="auto"/>
        <w:bottom w:val="none" w:sz="0" w:space="0" w:color="auto"/>
        <w:right w:val="none" w:sz="0" w:space="0" w:color="auto"/>
      </w:divBdr>
    </w:div>
    <w:div w:id="333185255">
      <w:bodyDiv w:val="1"/>
      <w:marLeft w:val="0"/>
      <w:marRight w:val="0"/>
      <w:marTop w:val="0"/>
      <w:marBottom w:val="0"/>
      <w:divBdr>
        <w:top w:val="none" w:sz="0" w:space="0" w:color="auto"/>
        <w:left w:val="none" w:sz="0" w:space="0" w:color="auto"/>
        <w:bottom w:val="none" w:sz="0" w:space="0" w:color="auto"/>
        <w:right w:val="none" w:sz="0" w:space="0" w:color="auto"/>
      </w:divBdr>
    </w:div>
    <w:div w:id="350031194">
      <w:bodyDiv w:val="1"/>
      <w:marLeft w:val="0"/>
      <w:marRight w:val="0"/>
      <w:marTop w:val="0"/>
      <w:marBottom w:val="0"/>
      <w:divBdr>
        <w:top w:val="none" w:sz="0" w:space="0" w:color="auto"/>
        <w:left w:val="none" w:sz="0" w:space="0" w:color="auto"/>
        <w:bottom w:val="none" w:sz="0" w:space="0" w:color="auto"/>
        <w:right w:val="none" w:sz="0" w:space="0" w:color="auto"/>
      </w:divBdr>
    </w:div>
    <w:div w:id="351880142">
      <w:bodyDiv w:val="1"/>
      <w:marLeft w:val="0"/>
      <w:marRight w:val="0"/>
      <w:marTop w:val="0"/>
      <w:marBottom w:val="0"/>
      <w:divBdr>
        <w:top w:val="none" w:sz="0" w:space="0" w:color="auto"/>
        <w:left w:val="none" w:sz="0" w:space="0" w:color="auto"/>
        <w:bottom w:val="none" w:sz="0" w:space="0" w:color="auto"/>
        <w:right w:val="none" w:sz="0" w:space="0" w:color="auto"/>
      </w:divBdr>
    </w:div>
    <w:div w:id="426779751">
      <w:bodyDiv w:val="1"/>
      <w:marLeft w:val="0"/>
      <w:marRight w:val="0"/>
      <w:marTop w:val="0"/>
      <w:marBottom w:val="0"/>
      <w:divBdr>
        <w:top w:val="none" w:sz="0" w:space="0" w:color="auto"/>
        <w:left w:val="none" w:sz="0" w:space="0" w:color="auto"/>
        <w:bottom w:val="none" w:sz="0" w:space="0" w:color="auto"/>
        <w:right w:val="none" w:sz="0" w:space="0" w:color="auto"/>
      </w:divBdr>
    </w:div>
    <w:div w:id="435178834">
      <w:bodyDiv w:val="1"/>
      <w:marLeft w:val="0"/>
      <w:marRight w:val="0"/>
      <w:marTop w:val="0"/>
      <w:marBottom w:val="0"/>
      <w:divBdr>
        <w:top w:val="none" w:sz="0" w:space="0" w:color="auto"/>
        <w:left w:val="none" w:sz="0" w:space="0" w:color="auto"/>
        <w:bottom w:val="none" w:sz="0" w:space="0" w:color="auto"/>
        <w:right w:val="none" w:sz="0" w:space="0" w:color="auto"/>
      </w:divBdr>
    </w:div>
    <w:div w:id="461852749">
      <w:bodyDiv w:val="1"/>
      <w:marLeft w:val="0"/>
      <w:marRight w:val="0"/>
      <w:marTop w:val="0"/>
      <w:marBottom w:val="0"/>
      <w:divBdr>
        <w:top w:val="none" w:sz="0" w:space="0" w:color="auto"/>
        <w:left w:val="none" w:sz="0" w:space="0" w:color="auto"/>
        <w:bottom w:val="none" w:sz="0" w:space="0" w:color="auto"/>
        <w:right w:val="none" w:sz="0" w:space="0" w:color="auto"/>
      </w:divBdr>
    </w:div>
    <w:div w:id="563951011">
      <w:bodyDiv w:val="1"/>
      <w:marLeft w:val="0"/>
      <w:marRight w:val="0"/>
      <w:marTop w:val="0"/>
      <w:marBottom w:val="0"/>
      <w:divBdr>
        <w:top w:val="none" w:sz="0" w:space="0" w:color="auto"/>
        <w:left w:val="none" w:sz="0" w:space="0" w:color="auto"/>
        <w:bottom w:val="none" w:sz="0" w:space="0" w:color="auto"/>
        <w:right w:val="none" w:sz="0" w:space="0" w:color="auto"/>
      </w:divBdr>
    </w:div>
    <w:div w:id="564028123">
      <w:bodyDiv w:val="1"/>
      <w:marLeft w:val="0"/>
      <w:marRight w:val="0"/>
      <w:marTop w:val="0"/>
      <w:marBottom w:val="0"/>
      <w:divBdr>
        <w:top w:val="none" w:sz="0" w:space="0" w:color="auto"/>
        <w:left w:val="none" w:sz="0" w:space="0" w:color="auto"/>
        <w:bottom w:val="none" w:sz="0" w:space="0" w:color="auto"/>
        <w:right w:val="none" w:sz="0" w:space="0" w:color="auto"/>
      </w:divBdr>
    </w:div>
    <w:div w:id="591742367">
      <w:bodyDiv w:val="1"/>
      <w:marLeft w:val="0"/>
      <w:marRight w:val="0"/>
      <w:marTop w:val="0"/>
      <w:marBottom w:val="0"/>
      <w:divBdr>
        <w:top w:val="none" w:sz="0" w:space="0" w:color="auto"/>
        <w:left w:val="none" w:sz="0" w:space="0" w:color="auto"/>
        <w:bottom w:val="none" w:sz="0" w:space="0" w:color="auto"/>
        <w:right w:val="none" w:sz="0" w:space="0" w:color="auto"/>
      </w:divBdr>
    </w:div>
    <w:div w:id="605844286">
      <w:bodyDiv w:val="1"/>
      <w:marLeft w:val="0"/>
      <w:marRight w:val="0"/>
      <w:marTop w:val="0"/>
      <w:marBottom w:val="0"/>
      <w:divBdr>
        <w:top w:val="none" w:sz="0" w:space="0" w:color="auto"/>
        <w:left w:val="none" w:sz="0" w:space="0" w:color="auto"/>
        <w:bottom w:val="none" w:sz="0" w:space="0" w:color="auto"/>
        <w:right w:val="none" w:sz="0" w:space="0" w:color="auto"/>
      </w:divBdr>
    </w:div>
    <w:div w:id="664014583">
      <w:bodyDiv w:val="1"/>
      <w:marLeft w:val="0"/>
      <w:marRight w:val="0"/>
      <w:marTop w:val="0"/>
      <w:marBottom w:val="0"/>
      <w:divBdr>
        <w:top w:val="none" w:sz="0" w:space="0" w:color="auto"/>
        <w:left w:val="none" w:sz="0" w:space="0" w:color="auto"/>
        <w:bottom w:val="none" w:sz="0" w:space="0" w:color="auto"/>
        <w:right w:val="none" w:sz="0" w:space="0" w:color="auto"/>
      </w:divBdr>
    </w:div>
    <w:div w:id="740830301">
      <w:bodyDiv w:val="1"/>
      <w:marLeft w:val="0"/>
      <w:marRight w:val="0"/>
      <w:marTop w:val="0"/>
      <w:marBottom w:val="0"/>
      <w:divBdr>
        <w:top w:val="none" w:sz="0" w:space="0" w:color="auto"/>
        <w:left w:val="none" w:sz="0" w:space="0" w:color="auto"/>
        <w:bottom w:val="none" w:sz="0" w:space="0" w:color="auto"/>
        <w:right w:val="none" w:sz="0" w:space="0" w:color="auto"/>
      </w:divBdr>
    </w:div>
    <w:div w:id="820464348">
      <w:bodyDiv w:val="1"/>
      <w:marLeft w:val="0"/>
      <w:marRight w:val="0"/>
      <w:marTop w:val="0"/>
      <w:marBottom w:val="0"/>
      <w:divBdr>
        <w:top w:val="none" w:sz="0" w:space="0" w:color="auto"/>
        <w:left w:val="none" w:sz="0" w:space="0" w:color="auto"/>
        <w:bottom w:val="none" w:sz="0" w:space="0" w:color="auto"/>
        <w:right w:val="none" w:sz="0" w:space="0" w:color="auto"/>
      </w:divBdr>
    </w:div>
    <w:div w:id="943925684">
      <w:bodyDiv w:val="1"/>
      <w:marLeft w:val="0"/>
      <w:marRight w:val="0"/>
      <w:marTop w:val="0"/>
      <w:marBottom w:val="0"/>
      <w:divBdr>
        <w:top w:val="none" w:sz="0" w:space="0" w:color="auto"/>
        <w:left w:val="none" w:sz="0" w:space="0" w:color="auto"/>
        <w:bottom w:val="none" w:sz="0" w:space="0" w:color="auto"/>
        <w:right w:val="none" w:sz="0" w:space="0" w:color="auto"/>
      </w:divBdr>
    </w:div>
    <w:div w:id="950088470">
      <w:bodyDiv w:val="1"/>
      <w:marLeft w:val="0"/>
      <w:marRight w:val="0"/>
      <w:marTop w:val="0"/>
      <w:marBottom w:val="0"/>
      <w:divBdr>
        <w:top w:val="none" w:sz="0" w:space="0" w:color="auto"/>
        <w:left w:val="none" w:sz="0" w:space="0" w:color="auto"/>
        <w:bottom w:val="none" w:sz="0" w:space="0" w:color="auto"/>
        <w:right w:val="none" w:sz="0" w:space="0" w:color="auto"/>
      </w:divBdr>
    </w:div>
    <w:div w:id="1056926391">
      <w:bodyDiv w:val="1"/>
      <w:marLeft w:val="0"/>
      <w:marRight w:val="0"/>
      <w:marTop w:val="0"/>
      <w:marBottom w:val="0"/>
      <w:divBdr>
        <w:top w:val="none" w:sz="0" w:space="0" w:color="auto"/>
        <w:left w:val="none" w:sz="0" w:space="0" w:color="auto"/>
        <w:bottom w:val="none" w:sz="0" w:space="0" w:color="auto"/>
        <w:right w:val="none" w:sz="0" w:space="0" w:color="auto"/>
      </w:divBdr>
    </w:div>
    <w:div w:id="1146507796">
      <w:bodyDiv w:val="1"/>
      <w:marLeft w:val="0"/>
      <w:marRight w:val="0"/>
      <w:marTop w:val="0"/>
      <w:marBottom w:val="0"/>
      <w:divBdr>
        <w:top w:val="none" w:sz="0" w:space="0" w:color="auto"/>
        <w:left w:val="none" w:sz="0" w:space="0" w:color="auto"/>
        <w:bottom w:val="none" w:sz="0" w:space="0" w:color="auto"/>
        <w:right w:val="none" w:sz="0" w:space="0" w:color="auto"/>
      </w:divBdr>
    </w:div>
    <w:div w:id="1251163930">
      <w:bodyDiv w:val="1"/>
      <w:marLeft w:val="0"/>
      <w:marRight w:val="0"/>
      <w:marTop w:val="0"/>
      <w:marBottom w:val="0"/>
      <w:divBdr>
        <w:top w:val="none" w:sz="0" w:space="0" w:color="auto"/>
        <w:left w:val="none" w:sz="0" w:space="0" w:color="auto"/>
        <w:bottom w:val="none" w:sz="0" w:space="0" w:color="auto"/>
        <w:right w:val="none" w:sz="0" w:space="0" w:color="auto"/>
      </w:divBdr>
    </w:div>
    <w:div w:id="1251818096">
      <w:bodyDiv w:val="1"/>
      <w:marLeft w:val="0"/>
      <w:marRight w:val="0"/>
      <w:marTop w:val="0"/>
      <w:marBottom w:val="0"/>
      <w:divBdr>
        <w:top w:val="none" w:sz="0" w:space="0" w:color="auto"/>
        <w:left w:val="none" w:sz="0" w:space="0" w:color="auto"/>
        <w:bottom w:val="none" w:sz="0" w:space="0" w:color="auto"/>
        <w:right w:val="none" w:sz="0" w:space="0" w:color="auto"/>
      </w:divBdr>
    </w:div>
    <w:div w:id="1275214390">
      <w:bodyDiv w:val="1"/>
      <w:marLeft w:val="0"/>
      <w:marRight w:val="0"/>
      <w:marTop w:val="0"/>
      <w:marBottom w:val="0"/>
      <w:divBdr>
        <w:top w:val="none" w:sz="0" w:space="0" w:color="auto"/>
        <w:left w:val="none" w:sz="0" w:space="0" w:color="auto"/>
        <w:bottom w:val="none" w:sz="0" w:space="0" w:color="auto"/>
        <w:right w:val="none" w:sz="0" w:space="0" w:color="auto"/>
      </w:divBdr>
    </w:div>
    <w:div w:id="1309095083">
      <w:bodyDiv w:val="1"/>
      <w:marLeft w:val="0"/>
      <w:marRight w:val="0"/>
      <w:marTop w:val="0"/>
      <w:marBottom w:val="0"/>
      <w:divBdr>
        <w:top w:val="none" w:sz="0" w:space="0" w:color="auto"/>
        <w:left w:val="none" w:sz="0" w:space="0" w:color="auto"/>
        <w:bottom w:val="none" w:sz="0" w:space="0" w:color="auto"/>
        <w:right w:val="none" w:sz="0" w:space="0" w:color="auto"/>
      </w:divBdr>
    </w:div>
    <w:div w:id="1311905080">
      <w:bodyDiv w:val="1"/>
      <w:marLeft w:val="0"/>
      <w:marRight w:val="0"/>
      <w:marTop w:val="0"/>
      <w:marBottom w:val="0"/>
      <w:divBdr>
        <w:top w:val="none" w:sz="0" w:space="0" w:color="auto"/>
        <w:left w:val="none" w:sz="0" w:space="0" w:color="auto"/>
        <w:bottom w:val="none" w:sz="0" w:space="0" w:color="auto"/>
        <w:right w:val="none" w:sz="0" w:space="0" w:color="auto"/>
      </w:divBdr>
    </w:div>
    <w:div w:id="1377199198">
      <w:bodyDiv w:val="1"/>
      <w:marLeft w:val="0"/>
      <w:marRight w:val="0"/>
      <w:marTop w:val="0"/>
      <w:marBottom w:val="0"/>
      <w:divBdr>
        <w:top w:val="none" w:sz="0" w:space="0" w:color="auto"/>
        <w:left w:val="none" w:sz="0" w:space="0" w:color="auto"/>
        <w:bottom w:val="none" w:sz="0" w:space="0" w:color="auto"/>
        <w:right w:val="none" w:sz="0" w:space="0" w:color="auto"/>
      </w:divBdr>
    </w:div>
    <w:div w:id="1399131850">
      <w:bodyDiv w:val="1"/>
      <w:marLeft w:val="0"/>
      <w:marRight w:val="0"/>
      <w:marTop w:val="0"/>
      <w:marBottom w:val="0"/>
      <w:divBdr>
        <w:top w:val="none" w:sz="0" w:space="0" w:color="auto"/>
        <w:left w:val="none" w:sz="0" w:space="0" w:color="auto"/>
        <w:bottom w:val="none" w:sz="0" w:space="0" w:color="auto"/>
        <w:right w:val="none" w:sz="0" w:space="0" w:color="auto"/>
      </w:divBdr>
    </w:div>
    <w:div w:id="1694451595">
      <w:bodyDiv w:val="1"/>
      <w:marLeft w:val="0"/>
      <w:marRight w:val="0"/>
      <w:marTop w:val="0"/>
      <w:marBottom w:val="0"/>
      <w:divBdr>
        <w:top w:val="none" w:sz="0" w:space="0" w:color="auto"/>
        <w:left w:val="none" w:sz="0" w:space="0" w:color="auto"/>
        <w:bottom w:val="none" w:sz="0" w:space="0" w:color="auto"/>
        <w:right w:val="none" w:sz="0" w:space="0" w:color="auto"/>
      </w:divBdr>
    </w:div>
    <w:div w:id="1727875604">
      <w:bodyDiv w:val="1"/>
      <w:marLeft w:val="0"/>
      <w:marRight w:val="0"/>
      <w:marTop w:val="0"/>
      <w:marBottom w:val="0"/>
      <w:divBdr>
        <w:top w:val="none" w:sz="0" w:space="0" w:color="auto"/>
        <w:left w:val="none" w:sz="0" w:space="0" w:color="auto"/>
        <w:bottom w:val="none" w:sz="0" w:space="0" w:color="auto"/>
        <w:right w:val="none" w:sz="0" w:space="0" w:color="auto"/>
      </w:divBdr>
    </w:div>
    <w:div w:id="1733968721">
      <w:bodyDiv w:val="1"/>
      <w:marLeft w:val="0"/>
      <w:marRight w:val="0"/>
      <w:marTop w:val="0"/>
      <w:marBottom w:val="0"/>
      <w:divBdr>
        <w:top w:val="none" w:sz="0" w:space="0" w:color="auto"/>
        <w:left w:val="none" w:sz="0" w:space="0" w:color="auto"/>
        <w:bottom w:val="none" w:sz="0" w:space="0" w:color="auto"/>
        <w:right w:val="none" w:sz="0" w:space="0" w:color="auto"/>
      </w:divBdr>
    </w:div>
    <w:div w:id="1743218019">
      <w:bodyDiv w:val="1"/>
      <w:marLeft w:val="0"/>
      <w:marRight w:val="0"/>
      <w:marTop w:val="0"/>
      <w:marBottom w:val="0"/>
      <w:divBdr>
        <w:top w:val="none" w:sz="0" w:space="0" w:color="auto"/>
        <w:left w:val="none" w:sz="0" w:space="0" w:color="auto"/>
        <w:bottom w:val="none" w:sz="0" w:space="0" w:color="auto"/>
        <w:right w:val="none" w:sz="0" w:space="0" w:color="auto"/>
      </w:divBdr>
    </w:div>
    <w:div w:id="1765225341">
      <w:bodyDiv w:val="1"/>
      <w:marLeft w:val="0"/>
      <w:marRight w:val="0"/>
      <w:marTop w:val="0"/>
      <w:marBottom w:val="0"/>
      <w:divBdr>
        <w:top w:val="none" w:sz="0" w:space="0" w:color="auto"/>
        <w:left w:val="none" w:sz="0" w:space="0" w:color="auto"/>
        <w:bottom w:val="none" w:sz="0" w:space="0" w:color="auto"/>
        <w:right w:val="none" w:sz="0" w:space="0" w:color="auto"/>
      </w:divBdr>
    </w:div>
    <w:div w:id="1794131134">
      <w:bodyDiv w:val="1"/>
      <w:marLeft w:val="0"/>
      <w:marRight w:val="0"/>
      <w:marTop w:val="0"/>
      <w:marBottom w:val="0"/>
      <w:divBdr>
        <w:top w:val="none" w:sz="0" w:space="0" w:color="auto"/>
        <w:left w:val="none" w:sz="0" w:space="0" w:color="auto"/>
        <w:bottom w:val="none" w:sz="0" w:space="0" w:color="auto"/>
        <w:right w:val="none" w:sz="0" w:space="0" w:color="auto"/>
      </w:divBdr>
    </w:div>
    <w:div w:id="1837186375">
      <w:bodyDiv w:val="1"/>
      <w:marLeft w:val="0"/>
      <w:marRight w:val="0"/>
      <w:marTop w:val="0"/>
      <w:marBottom w:val="0"/>
      <w:divBdr>
        <w:top w:val="none" w:sz="0" w:space="0" w:color="auto"/>
        <w:left w:val="none" w:sz="0" w:space="0" w:color="auto"/>
        <w:bottom w:val="none" w:sz="0" w:space="0" w:color="auto"/>
        <w:right w:val="none" w:sz="0" w:space="0" w:color="auto"/>
      </w:divBdr>
    </w:div>
    <w:div w:id="1959137346">
      <w:bodyDiv w:val="1"/>
      <w:marLeft w:val="0"/>
      <w:marRight w:val="0"/>
      <w:marTop w:val="0"/>
      <w:marBottom w:val="0"/>
      <w:divBdr>
        <w:top w:val="none" w:sz="0" w:space="0" w:color="auto"/>
        <w:left w:val="none" w:sz="0" w:space="0" w:color="auto"/>
        <w:bottom w:val="none" w:sz="0" w:space="0" w:color="auto"/>
        <w:right w:val="none" w:sz="0" w:space="0" w:color="auto"/>
      </w:divBdr>
    </w:div>
    <w:div w:id="1965767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0fZ-tBR7LJ0" TargetMode="External"/><Relationship Id="rId21" Type="http://schemas.openxmlformats.org/officeDocument/2006/relationships/hyperlink" Target="https://www.youtube.com/watch?v=x7rARkO8s1Q" TargetMode="External"/><Relationship Id="rId42" Type="http://schemas.openxmlformats.org/officeDocument/2006/relationships/hyperlink" Target="https://www.youtube.com/watch?v=HgEJTirpbOw" TargetMode="External"/><Relationship Id="rId47" Type="http://schemas.openxmlformats.org/officeDocument/2006/relationships/hyperlink" Target="https://www.youtube.com/watch?v=TIPTHINBuSY" TargetMode="External"/><Relationship Id="rId63" Type="http://schemas.openxmlformats.org/officeDocument/2006/relationships/hyperlink" Target="https://www.youtube.com/watch?v=SrsfCZvqGxQ" TargetMode="External"/><Relationship Id="rId68" Type="http://schemas.openxmlformats.org/officeDocument/2006/relationships/hyperlink" Target="https://www.youtube.com/watch?v=SZ-fghqc8Oo" TargetMode="External"/><Relationship Id="rId84" Type="http://schemas.openxmlformats.org/officeDocument/2006/relationships/image" Target="media/image4.png"/><Relationship Id="rId89" Type="http://schemas.openxmlformats.org/officeDocument/2006/relationships/hyperlink" Target="https://www.youtube.com/watch?v=YcSWpVKKMcs" TargetMode="External"/><Relationship Id="rId1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youtube.com/watch?v=wcUOa96Zu98" TargetMode="External"/><Relationship Id="rId29" Type="http://schemas.openxmlformats.org/officeDocument/2006/relationships/hyperlink" Target="https://www.youtube.com/watch?v=_UglO7SGUWk" TargetMode="External"/><Relationship Id="rId107" Type="http://schemas.openxmlformats.org/officeDocument/2006/relationships/hyperlink" Target="https://www.youtube.com/watch?v=757MHWkTraY" TargetMode="External"/><Relationship Id="rId11" Type="http://schemas.openxmlformats.org/officeDocument/2006/relationships/hyperlink" Target="https://www.youtube.com/watch?v=J3iB30gCqAc" TargetMode="External"/><Relationship Id="rId24" Type="http://schemas.openxmlformats.org/officeDocument/2006/relationships/hyperlink" Target="http://www.youtube.com/watch?v=QyCAIA3mIMI" TargetMode="External"/><Relationship Id="rId32" Type="http://schemas.openxmlformats.org/officeDocument/2006/relationships/hyperlink" Target="https://www.youtube.com/watch?v=eFByOX8Fb0M" TargetMode="External"/><Relationship Id="rId37" Type="http://schemas.openxmlformats.org/officeDocument/2006/relationships/hyperlink" Target="https://www.youtube.com/watch?v=4-gLdIO5G-Q" TargetMode="External"/><Relationship Id="rId40" Type="http://schemas.openxmlformats.org/officeDocument/2006/relationships/hyperlink" Target="https://www.youtube.com/watch?v=NUhQNXXbKW0" TargetMode="External"/><Relationship Id="rId45" Type="http://schemas.openxmlformats.org/officeDocument/2006/relationships/hyperlink" Target="https://www.youtube.com/watch?v=2FxaUYjRtkc" TargetMode="External"/><Relationship Id="rId53" Type="http://schemas.openxmlformats.org/officeDocument/2006/relationships/hyperlink" Target="https://www.youtube.com/watch?v=4B-cCFIp0A4" TargetMode="External"/><Relationship Id="rId58" Type="http://schemas.openxmlformats.org/officeDocument/2006/relationships/hyperlink" Target="https://www.youtube.com/watch?v=gmlmUsx_O68" TargetMode="External"/><Relationship Id="rId66" Type="http://schemas.openxmlformats.org/officeDocument/2006/relationships/hyperlink" Target="https://www.youtube.com/watch?v=sL-mF_FwPnI" TargetMode="External"/><Relationship Id="rId74" Type="http://schemas.openxmlformats.org/officeDocument/2006/relationships/hyperlink" Target="https://www.youtube.com/watch?v=XZK8QXZ0-Mo" TargetMode="External"/><Relationship Id="rId79" Type="http://schemas.openxmlformats.org/officeDocument/2006/relationships/hyperlink" Target="https://www.youtube.com/watch?v=bZiyqOjBAHA" TargetMode="External"/><Relationship Id="rId87" Type="http://schemas.openxmlformats.org/officeDocument/2006/relationships/hyperlink" Target="https://www.youtube.com/watch?v=X5_GVflRxeY" TargetMode="External"/><Relationship Id="rId102" Type="http://schemas.openxmlformats.org/officeDocument/2006/relationships/image" Target="media/image10.png"/><Relationship Id="rId110"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s://www.youtube.com/watch?v=9vCNvWvJvnk" TargetMode="External"/><Relationship Id="rId82" Type="http://schemas.openxmlformats.org/officeDocument/2006/relationships/hyperlink" Target="https://www.youtube.com/watch?v=gpH1xfN58hk" TargetMode="External"/><Relationship Id="rId90" Type="http://schemas.openxmlformats.org/officeDocument/2006/relationships/hyperlink" Target="https://www.youtube.com/watch?v=D-lrth8V-f0" TargetMode="External"/><Relationship Id="rId95" Type="http://schemas.openxmlformats.org/officeDocument/2006/relationships/hyperlink" Target="https://www.youtube.com/watch?v=agvtNXC0yEc" TargetMode="External"/><Relationship Id="rId19" Type="http://schemas.openxmlformats.org/officeDocument/2006/relationships/hyperlink" Target="https://www.youtube.com/watch?v=ZFORjUcHkKU" TargetMode="External"/><Relationship Id="rId14" Type="http://schemas.openxmlformats.org/officeDocument/2006/relationships/hyperlink" Target="https://www.youtube.com/watch?v=dudaJ5Z03N4" TargetMode="External"/><Relationship Id="rId22" Type="http://schemas.openxmlformats.org/officeDocument/2006/relationships/hyperlink" Target="https://www.youtube.com/watch?v=CR5IoWH9OiI" TargetMode="External"/><Relationship Id="rId27" Type="http://schemas.openxmlformats.org/officeDocument/2006/relationships/hyperlink" Target="https://www.youtube.com/watch?v=qOkImV2cJDg" TargetMode="External"/><Relationship Id="rId30" Type="http://schemas.openxmlformats.org/officeDocument/2006/relationships/hyperlink" Target="http://www.youtube.com/watch?v=VqehS9s2E2k" TargetMode="External"/><Relationship Id="rId35" Type="http://schemas.openxmlformats.org/officeDocument/2006/relationships/hyperlink" Target="https://www.youtube.com/watch?v=z5FlM5flsrY" TargetMode="External"/><Relationship Id="rId43" Type="http://schemas.openxmlformats.org/officeDocument/2006/relationships/hyperlink" Target="https://www.youtube.com/watch?v=z0UctF2LYj4" TargetMode="External"/><Relationship Id="rId48" Type="http://schemas.openxmlformats.org/officeDocument/2006/relationships/hyperlink" Target="https://www.youtube.com/watch?v=O_sfxjqXdPg" TargetMode="External"/><Relationship Id="rId56" Type="http://schemas.openxmlformats.org/officeDocument/2006/relationships/hyperlink" Target="https://www.youtube.com/watch?v=3Y2MzEbEBhA" TargetMode="External"/><Relationship Id="rId64" Type="http://schemas.openxmlformats.org/officeDocument/2006/relationships/hyperlink" Target="https://www.youtube.com/watch?v=6dFF_n5MqHs" TargetMode="External"/><Relationship Id="rId69" Type="http://schemas.openxmlformats.org/officeDocument/2006/relationships/hyperlink" Target="https://www.youtube.com/watch?v=-Jzqq4B8H2Q" TargetMode="External"/><Relationship Id="rId77" Type="http://schemas.openxmlformats.org/officeDocument/2006/relationships/hyperlink" Target="https://www.youtube.com/watch?v=rP_XATZQ8sU" TargetMode="External"/><Relationship Id="rId100" Type="http://schemas.openxmlformats.org/officeDocument/2006/relationships/hyperlink" Target="https://www.youtube.com/watch?v=GCanMwCZw_Q" TargetMode="External"/><Relationship Id="rId105" Type="http://schemas.openxmlformats.org/officeDocument/2006/relationships/hyperlink" Target="https://www.youtube.com/watch?v=-ZcTQ2RoXO0" TargetMode="External"/><Relationship Id="rId113"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www.youtube.com/watch?v=7BFXCd2pWrM" TargetMode="External"/><Relationship Id="rId72" Type="http://schemas.openxmlformats.org/officeDocument/2006/relationships/hyperlink" Target="https://www.youtube.com/watch?v=dlB7XDz_soQ" TargetMode="External"/><Relationship Id="rId80" Type="http://schemas.openxmlformats.org/officeDocument/2006/relationships/hyperlink" Target="https://www.youtube.com/watch?v=iwvGFWKBo4o" TargetMode="External"/><Relationship Id="rId85" Type="http://schemas.openxmlformats.org/officeDocument/2006/relationships/hyperlink" Target="https://www.youtube.com/watch?v=d61LamkXfwk" TargetMode="External"/><Relationship Id="rId93" Type="http://schemas.openxmlformats.org/officeDocument/2006/relationships/image" Target="media/image7.png"/><Relationship Id="rId98" Type="http://schemas.openxmlformats.org/officeDocument/2006/relationships/hyperlink" Target="https://www.youtube.com/watch?v=7PIVaadNe2w" TargetMode="External"/><Relationship Id="rId3" Type="http://schemas.openxmlformats.org/officeDocument/2006/relationships/styles" Target="styles.xml"/><Relationship Id="rId12" Type="http://schemas.openxmlformats.org/officeDocument/2006/relationships/hyperlink" Target="https://www.youtube.com/watch?v=7vG9Cx767mc" TargetMode="External"/><Relationship Id="rId17" Type="http://schemas.openxmlformats.org/officeDocument/2006/relationships/hyperlink" Target="https://www.youtube.com/watch?v=88fbQtA1kJw" TargetMode="External"/><Relationship Id="rId25" Type="http://schemas.openxmlformats.org/officeDocument/2006/relationships/hyperlink" Target="http://www.youtube.com/watch?v=cysTVzoajM4" TargetMode="External"/><Relationship Id="rId33" Type="http://schemas.openxmlformats.org/officeDocument/2006/relationships/hyperlink" Target="https://www.youtube.com/watch?v=Yj_s9_45QpI" TargetMode="External"/><Relationship Id="rId38" Type="http://schemas.openxmlformats.org/officeDocument/2006/relationships/hyperlink" Target="https://www.youtube.com/watch?v=mWq_yHoim1o" TargetMode="External"/><Relationship Id="rId46" Type="http://schemas.openxmlformats.org/officeDocument/2006/relationships/hyperlink" Target="https://www.youtube.com/watch?v=6_KXsMCJgBQ" TargetMode="External"/><Relationship Id="rId59" Type="http://schemas.openxmlformats.org/officeDocument/2006/relationships/hyperlink" Target="https://www.youtube.com/watch?v=VI3x7WLWpo8&amp;list=PL39A838A6A04ADF91&amp;index=4" TargetMode="External"/><Relationship Id="rId67" Type="http://schemas.openxmlformats.org/officeDocument/2006/relationships/hyperlink" Target="https://www.youtube.com/watch?v=ZgaF28eHhtI" TargetMode="External"/><Relationship Id="rId103" Type="http://schemas.openxmlformats.org/officeDocument/2006/relationships/hyperlink" Target="https://www.youtube.com/watch?v=sftf_-vHGgk" TargetMode="External"/><Relationship Id="rId108" Type="http://schemas.openxmlformats.org/officeDocument/2006/relationships/hyperlink" Target="https://www.youtube.com/watch?v=g84C902JFYM" TargetMode="External"/><Relationship Id="rId20" Type="http://schemas.openxmlformats.org/officeDocument/2006/relationships/hyperlink" Target="https://www.youtube.com/watch?v=oSgn-nmBpNY" TargetMode="External"/><Relationship Id="rId41" Type="http://schemas.openxmlformats.org/officeDocument/2006/relationships/hyperlink" Target="https://www.youtube.com/watch?v=Rjjnk1SJm9s" TargetMode="External"/><Relationship Id="rId54" Type="http://schemas.openxmlformats.org/officeDocument/2006/relationships/hyperlink" Target="https://www.youtube.com/watch?v=jP2nz6PG8KM" TargetMode="External"/><Relationship Id="rId62" Type="http://schemas.openxmlformats.org/officeDocument/2006/relationships/hyperlink" Target="https://www.youtube.com/watch?v=EmNLgQr-0wM" TargetMode="External"/><Relationship Id="rId70" Type="http://schemas.openxmlformats.org/officeDocument/2006/relationships/hyperlink" Target="https://www.youtube.com/watch?v=ynbzxeMyMNU" TargetMode="External"/><Relationship Id="rId75" Type="http://schemas.openxmlformats.org/officeDocument/2006/relationships/hyperlink" Target="https://www.youtube.com/watch?v=F45o6Fx9EtE" TargetMode="External"/><Relationship Id="rId83" Type="http://schemas.openxmlformats.org/officeDocument/2006/relationships/image" Target="media/image3.png"/><Relationship Id="rId88" Type="http://schemas.openxmlformats.org/officeDocument/2006/relationships/image" Target="media/image5.png"/><Relationship Id="rId91" Type="http://schemas.openxmlformats.org/officeDocument/2006/relationships/hyperlink" Target="https://www.youtube.com/watch?v=0_J9BI6AFO0" TargetMode="External"/><Relationship Id="rId96" Type="http://schemas.openxmlformats.org/officeDocument/2006/relationships/hyperlink" Target="https://www.youtube.com/watch?v=LDAfRJ7CuFw" TargetMode="External"/><Relationship Id="rId11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youtube.com/watch?v=O2py6hwf_Ac" TargetMode="External"/><Relationship Id="rId23" Type="http://schemas.openxmlformats.org/officeDocument/2006/relationships/hyperlink" Target="https://www.youtube.com/watch?v=6CMclLT_Hjg" TargetMode="External"/><Relationship Id="rId28" Type="http://schemas.openxmlformats.org/officeDocument/2006/relationships/hyperlink" Target="https://www.youtube.com/watch?v=dy9nwe9_xzw" TargetMode="External"/><Relationship Id="rId36" Type="http://schemas.openxmlformats.org/officeDocument/2006/relationships/hyperlink" Target="https://www.youtube.com/watch?v=QUhTxuyH3Hs" TargetMode="External"/><Relationship Id="rId49" Type="http://schemas.openxmlformats.org/officeDocument/2006/relationships/hyperlink" Target="https://www.youtube.com/watch?v=bqjzpWYFJfc" TargetMode="External"/><Relationship Id="rId57" Type="http://schemas.openxmlformats.org/officeDocument/2006/relationships/hyperlink" Target="https://www.youtube.com/watch?v=gGrQ8bZCZhM" TargetMode="External"/><Relationship Id="rId106" Type="http://schemas.openxmlformats.org/officeDocument/2006/relationships/image" Target="media/image11.png"/><Relationship Id="rId10" Type="http://schemas.openxmlformats.org/officeDocument/2006/relationships/hyperlink" Target="https://www.youtube.com/watch?v=DtFyOyqoiFo" TargetMode="External"/><Relationship Id="rId31" Type="http://schemas.openxmlformats.org/officeDocument/2006/relationships/hyperlink" Target="https://www.youtube.com/watch?v=5_TOOXRpn8w" TargetMode="External"/><Relationship Id="rId44" Type="http://schemas.openxmlformats.org/officeDocument/2006/relationships/hyperlink" Target="https://www.youtube.com/watch?v=FcxLwta95ns" TargetMode="External"/><Relationship Id="rId52" Type="http://schemas.openxmlformats.org/officeDocument/2006/relationships/hyperlink" Target="https://www.youtube.com/watch?v=cPPSG_SpojY" TargetMode="External"/><Relationship Id="rId60" Type="http://schemas.openxmlformats.org/officeDocument/2006/relationships/hyperlink" Target="https://www.youtube.com/watch?v=l14IMlsYCec" TargetMode="External"/><Relationship Id="rId65" Type="http://schemas.openxmlformats.org/officeDocument/2006/relationships/hyperlink" Target="https://www.youtube.com/watch?v=jSqRgITbFTQ" TargetMode="External"/><Relationship Id="rId73" Type="http://schemas.openxmlformats.org/officeDocument/2006/relationships/hyperlink" Target="https://www.youtube.com/watch?v=bWfkdxW21Ns" TargetMode="External"/><Relationship Id="rId78" Type="http://schemas.openxmlformats.org/officeDocument/2006/relationships/hyperlink" Target="https://www.youtube.com/watch?v=d_24IdbJ0Tw" TargetMode="External"/><Relationship Id="rId81" Type="http://schemas.openxmlformats.org/officeDocument/2006/relationships/hyperlink" Target="https://www.youtube.com/watch?v=8fGRQnRWCjA" TargetMode="External"/><Relationship Id="rId86" Type="http://schemas.openxmlformats.org/officeDocument/2006/relationships/hyperlink" Target="https://www.youtube.com/watch?v=bzgKZMA65mw" TargetMode="External"/><Relationship Id="rId94" Type="http://schemas.openxmlformats.org/officeDocument/2006/relationships/hyperlink" Target="https://www.youtube.com/watch?v=uZeWEk_VO_Q" TargetMode="External"/><Relationship Id="rId99" Type="http://schemas.openxmlformats.org/officeDocument/2006/relationships/hyperlink" Target="https://www.youtube.com/watch?v=Q5NjhTnRDrE" TargetMode="External"/><Relationship Id="rId101"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https://www.youtube.com/watch?v=xsHgl-RMvfY" TargetMode="External"/><Relationship Id="rId13" Type="http://schemas.openxmlformats.org/officeDocument/2006/relationships/hyperlink" Target="https://www.youtube.com/watch?v=JK_g9JScvcM" TargetMode="External"/><Relationship Id="rId18" Type="http://schemas.openxmlformats.org/officeDocument/2006/relationships/hyperlink" Target="https://www.youtube.com/watch?v=EufaligPigU" TargetMode="External"/><Relationship Id="rId39" Type="http://schemas.openxmlformats.org/officeDocument/2006/relationships/image" Target="media/image2.jpeg"/><Relationship Id="rId109" Type="http://schemas.openxmlformats.org/officeDocument/2006/relationships/hyperlink" Target="https://www.youtube.com/watch?v=_IXgUl6HrRY" TargetMode="External"/><Relationship Id="rId34" Type="http://schemas.openxmlformats.org/officeDocument/2006/relationships/hyperlink" Target="https://www.youtube.com/watch?v=JLjy99fBZL0" TargetMode="External"/><Relationship Id="rId50" Type="http://schemas.openxmlformats.org/officeDocument/2006/relationships/hyperlink" Target="https://www.youtube.com/watch?v=zcq0QKRFVs8" TargetMode="External"/><Relationship Id="rId55" Type="http://schemas.openxmlformats.org/officeDocument/2006/relationships/hyperlink" Target="https://www.youtube.com/watch?v=FaiQ8KiyM8k" TargetMode="External"/><Relationship Id="rId76" Type="http://schemas.openxmlformats.org/officeDocument/2006/relationships/hyperlink" Target="https://www.youtube.com/watch?v=wJ__W9VH9Lo" TargetMode="External"/><Relationship Id="rId97" Type="http://schemas.openxmlformats.org/officeDocument/2006/relationships/image" Target="media/image8.png"/><Relationship Id="rId104" Type="http://schemas.openxmlformats.org/officeDocument/2006/relationships/hyperlink" Target="https://www.youtube.com/watch?v=iiZspHdcCfo" TargetMode="External"/><Relationship Id="rId7" Type="http://schemas.openxmlformats.org/officeDocument/2006/relationships/endnotes" Target="endnotes.xml"/><Relationship Id="rId71" Type="http://schemas.openxmlformats.org/officeDocument/2006/relationships/hyperlink" Target="https://www.youtube.com/watch?v=Jbe7OruLk8I" TargetMode="External"/><Relationship Id="rId92" Type="http://schemas.openxmlformats.org/officeDocument/2006/relationships/image" Target="media/image6.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864238-2D18-4CE0-BBF5-E0C633B04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10708</Words>
  <Characters>61039</Characters>
  <Application>Microsoft Office Word</Application>
  <DocSecurity>0</DocSecurity>
  <Lines>508</Lines>
  <Paragraphs>143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HP</Company>
  <LinksUpToDate>false</LinksUpToDate>
  <CharactersWithSpaces>71604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Tobias</dc:creator>
  <cp:lastModifiedBy>Julia</cp:lastModifiedBy>
  <cp:revision>2</cp:revision>
  <cp:lastPrinted>2015-09-29T07:41:00Z</cp:lastPrinted>
  <dcterms:created xsi:type="dcterms:W3CDTF">2015-12-10T14:34:00Z</dcterms:created>
  <dcterms:modified xsi:type="dcterms:W3CDTF">2015-12-10T14:34:00Z</dcterms:modified>
</cp:coreProperties>
</file>