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EEC6" w14:textId="77777777" w:rsidR="001F131B" w:rsidRPr="003903A4" w:rsidRDefault="001F131B" w:rsidP="00D0571D">
      <w:pPr>
        <w:pStyle w:val="Heading2"/>
        <w:spacing w:after="240"/>
        <w:jc w:val="center"/>
        <w:rPr>
          <w:b/>
          <w:bCs/>
          <w:sz w:val="28"/>
          <w:szCs w:val="28"/>
          <w:lang w:val="en-GB"/>
        </w:rPr>
      </w:pPr>
    </w:p>
    <w:p w14:paraId="593ED174" w14:textId="42A3F34F" w:rsidR="00014327" w:rsidRPr="003903A4" w:rsidRDefault="00F34A9D" w:rsidP="00D0571D">
      <w:pPr>
        <w:pStyle w:val="Heading2"/>
        <w:spacing w:after="240"/>
        <w:jc w:val="center"/>
        <w:rPr>
          <w:b/>
          <w:bCs/>
          <w:sz w:val="28"/>
          <w:szCs w:val="28"/>
          <w:lang w:val="en-GB"/>
        </w:rPr>
      </w:pPr>
      <w:r w:rsidRPr="003903A4">
        <w:rPr>
          <w:b/>
          <w:bCs/>
          <w:sz w:val="28"/>
          <w:szCs w:val="28"/>
          <w:lang w:val="en-GB"/>
        </w:rPr>
        <w:t>Challenges and Decisions in the Face of Coronavirus Pandemic</w:t>
      </w:r>
    </w:p>
    <w:p w14:paraId="59F62408" w14:textId="77777777" w:rsidR="00F34A9D" w:rsidRPr="003903A4" w:rsidRDefault="00F34A9D" w:rsidP="00EF56A1">
      <w:pPr>
        <w:jc w:val="both"/>
        <w:rPr>
          <w:lang w:val="en-GB"/>
        </w:rPr>
      </w:pPr>
      <w:r w:rsidRPr="003903A4">
        <w:rPr>
          <w:lang w:val="en-GB"/>
        </w:rPr>
        <w:t xml:space="preserve">-My father was to be admitted to the ICU today. </w:t>
      </w:r>
      <w:r w:rsidR="00F6267B" w:rsidRPr="003903A4">
        <w:rPr>
          <w:lang w:val="en-GB"/>
        </w:rPr>
        <w:t>But h</w:t>
      </w:r>
      <w:r w:rsidRPr="003903A4">
        <w:rPr>
          <w:lang w:val="en-GB"/>
        </w:rPr>
        <w:t xml:space="preserve">e's not going to </w:t>
      </w:r>
      <w:r w:rsidR="00F6267B" w:rsidRPr="003903A4">
        <w:rPr>
          <w:lang w:val="en-GB"/>
        </w:rPr>
        <w:t>be treated in it</w:t>
      </w:r>
      <w:r w:rsidRPr="003903A4">
        <w:rPr>
          <w:lang w:val="en-GB"/>
        </w:rPr>
        <w:t>.</w:t>
      </w:r>
    </w:p>
    <w:p w14:paraId="52D13F64" w14:textId="713DA116" w:rsidR="00F34A9D" w:rsidRPr="003903A4" w:rsidRDefault="00F34A9D" w:rsidP="00EF56A1">
      <w:pPr>
        <w:jc w:val="both"/>
        <w:rPr>
          <w:lang w:val="en-GB"/>
        </w:rPr>
      </w:pPr>
      <w:r w:rsidRPr="003903A4">
        <w:rPr>
          <w:lang w:val="en-GB"/>
        </w:rPr>
        <w:t xml:space="preserve">A woman explains that her father, affected by the coronavirus and with </w:t>
      </w:r>
      <w:r w:rsidR="00F6267B" w:rsidRPr="003903A4">
        <w:rPr>
          <w:lang w:val="en-GB"/>
        </w:rPr>
        <w:t xml:space="preserve">serious </w:t>
      </w:r>
      <w:r w:rsidRPr="003903A4">
        <w:rPr>
          <w:lang w:val="en-GB"/>
        </w:rPr>
        <w:t xml:space="preserve">respiratory problems, was scheduled to enter the ICU (Intensive Care Unit) that day </w:t>
      </w:r>
      <w:r w:rsidR="00F6267B" w:rsidRPr="003903A4">
        <w:rPr>
          <w:lang w:val="en-GB"/>
        </w:rPr>
        <w:t>for</w:t>
      </w:r>
      <w:r w:rsidRPr="003903A4">
        <w:rPr>
          <w:lang w:val="en-GB"/>
        </w:rPr>
        <w:t xml:space="preserve"> </w:t>
      </w:r>
      <w:r w:rsidR="00F6267B" w:rsidRPr="003903A4">
        <w:rPr>
          <w:lang w:val="en-GB"/>
        </w:rPr>
        <w:t xml:space="preserve">treating </w:t>
      </w:r>
      <w:r w:rsidRPr="003903A4">
        <w:rPr>
          <w:lang w:val="en-GB"/>
        </w:rPr>
        <w:t xml:space="preserve">his </w:t>
      </w:r>
      <w:r w:rsidR="00F6267B" w:rsidRPr="003903A4">
        <w:rPr>
          <w:lang w:val="en-GB"/>
        </w:rPr>
        <w:t>condition</w:t>
      </w:r>
      <w:r w:rsidRPr="003903A4">
        <w:rPr>
          <w:lang w:val="en-GB"/>
        </w:rPr>
        <w:t>. That same morning, a 44 year</w:t>
      </w:r>
      <w:r w:rsidR="003152AC" w:rsidRPr="003903A4">
        <w:rPr>
          <w:lang w:val="en-GB"/>
        </w:rPr>
        <w:t>s</w:t>
      </w:r>
      <w:r w:rsidRPr="003903A4">
        <w:rPr>
          <w:lang w:val="en-GB"/>
        </w:rPr>
        <w:t xml:space="preserve"> old seriously affected man </w:t>
      </w:r>
      <w:r w:rsidR="003152AC" w:rsidRPr="003903A4">
        <w:rPr>
          <w:lang w:val="en-GB"/>
        </w:rPr>
        <w:t>came to hospital</w:t>
      </w:r>
      <w:r w:rsidRPr="003903A4">
        <w:rPr>
          <w:lang w:val="en-GB"/>
        </w:rPr>
        <w:t xml:space="preserve"> and the doctors decided that the bed in the ICU should be occupied by that person and her father would have to wait. The doctors were applying a decision scheme like the White </w:t>
      </w:r>
      <w:r w:rsidR="00A944CE" w:rsidRPr="003903A4">
        <w:rPr>
          <w:lang w:val="en-GB"/>
        </w:rPr>
        <w:t>s</w:t>
      </w:r>
      <w:r w:rsidRPr="003903A4">
        <w:rPr>
          <w:lang w:val="en-GB"/>
        </w:rPr>
        <w:t>cale</w:t>
      </w:r>
      <w:r w:rsidR="0072060B" w:rsidRPr="003903A4">
        <w:rPr>
          <w:rStyle w:val="FootnoteReference"/>
          <w:lang w:val="en-GB"/>
        </w:rPr>
        <w:footnoteReference w:id="1"/>
      </w:r>
      <w:r w:rsidRPr="003903A4">
        <w:rPr>
          <w:lang w:val="en-GB"/>
        </w:rPr>
        <w:t xml:space="preserve">, which defines reasonable criteria for situations like this, but it is difficult to assume for someone who </w:t>
      </w:r>
      <w:r w:rsidR="004E64B8" w:rsidRPr="003903A4">
        <w:rPr>
          <w:lang w:val="en-GB"/>
        </w:rPr>
        <w:t>must</w:t>
      </w:r>
      <w:r w:rsidRPr="003903A4">
        <w:rPr>
          <w:lang w:val="en-GB"/>
        </w:rPr>
        <w:t xml:space="preserve"> remain outside the ICU.</w:t>
      </w:r>
    </w:p>
    <w:p w14:paraId="4079BC2A" w14:textId="77777777" w:rsidR="00F34A9D" w:rsidRPr="003903A4" w:rsidRDefault="00F34A9D" w:rsidP="00EF56A1">
      <w:pPr>
        <w:jc w:val="both"/>
        <w:rPr>
          <w:b/>
          <w:bCs/>
          <w:lang w:val="en-GB"/>
        </w:rPr>
      </w:pPr>
      <w:r w:rsidRPr="003903A4">
        <w:rPr>
          <w:b/>
          <w:bCs/>
          <w:lang w:val="en-GB"/>
        </w:rPr>
        <w:t>ETHICAL DILEMMAS AT STAKE</w:t>
      </w:r>
    </w:p>
    <w:p w14:paraId="1934731F" w14:textId="62466365" w:rsidR="00A944CE" w:rsidRPr="003903A4" w:rsidRDefault="00F6267B" w:rsidP="00EF56A1">
      <w:pPr>
        <w:jc w:val="both"/>
        <w:rPr>
          <w:lang w:val="en-GB"/>
        </w:rPr>
      </w:pPr>
      <w:r w:rsidRPr="003903A4">
        <w:rPr>
          <w:lang w:val="en-GB"/>
        </w:rPr>
        <w:t>This kind of s</w:t>
      </w:r>
      <w:r w:rsidR="00A944CE" w:rsidRPr="003903A4">
        <w:rPr>
          <w:lang w:val="en-GB"/>
        </w:rPr>
        <w:t>ituations, dramatic</w:t>
      </w:r>
      <w:r w:rsidRPr="003903A4">
        <w:rPr>
          <w:lang w:val="en-GB"/>
        </w:rPr>
        <w:t xml:space="preserve"> indeed</w:t>
      </w:r>
      <w:r w:rsidR="00A944CE" w:rsidRPr="003903A4">
        <w:rPr>
          <w:lang w:val="en-GB"/>
        </w:rPr>
        <w:t xml:space="preserve">, will repeat in the upcoming weeks. We </w:t>
      </w:r>
      <w:r w:rsidR="004E64B8" w:rsidRPr="003903A4">
        <w:rPr>
          <w:lang w:val="en-GB"/>
        </w:rPr>
        <w:t>must</w:t>
      </w:r>
      <w:r w:rsidR="00A944CE" w:rsidRPr="003903A4">
        <w:rPr>
          <w:lang w:val="en-GB"/>
        </w:rPr>
        <w:t xml:space="preserve"> understand that these criteria for the discriminative use of limited health resources are to be defined not only by doctors, but by society as a whole too (in fact, that is what the White scale advocates), and ethical values necessarily come into play. In any case, </w:t>
      </w:r>
      <w:r w:rsidR="00A944CE" w:rsidRPr="003903A4">
        <w:rPr>
          <w:b/>
          <w:bCs/>
          <w:lang w:val="en-GB"/>
        </w:rPr>
        <w:t>any scale of priorities of this type must be solidly founded, with humanizing, scientific and politically rational criteria; moreover, it must be clearly explained, without any reservations, involving the population in the decisions.</w:t>
      </w:r>
    </w:p>
    <w:p w14:paraId="0C313A44" w14:textId="2756D980" w:rsidR="00A944CE" w:rsidRPr="003903A4" w:rsidRDefault="006B78F2" w:rsidP="00EF56A1">
      <w:pPr>
        <w:jc w:val="both"/>
        <w:rPr>
          <w:lang w:val="en-GB"/>
        </w:rPr>
      </w:pPr>
      <w:r w:rsidRPr="003903A4">
        <w:rPr>
          <w:noProof/>
          <w:sz w:val="24"/>
          <w:szCs w:val="24"/>
          <w:lang w:val="en-GB" w:eastAsia="es-ES"/>
        </w:rPr>
        <mc:AlternateContent>
          <mc:Choice Requires="wps">
            <w:drawing>
              <wp:anchor distT="0" distB="0" distL="114300" distR="144145" simplePos="0" relativeHeight="251659264" behindDoc="0" locked="0" layoutInCell="1" allowOverlap="1" wp14:anchorId="49E2C01E" wp14:editId="158ABF34">
                <wp:simplePos x="0" y="0"/>
                <wp:positionH relativeFrom="margin">
                  <wp:align>left</wp:align>
                </wp:positionH>
                <wp:positionV relativeFrom="paragraph">
                  <wp:posOffset>198755</wp:posOffset>
                </wp:positionV>
                <wp:extent cx="1828800" cy="2762250"/>
                <wp:effectExtent l="0" t="0" r="0" b="0"/>
                <wp:wrapSquare wrapText="bothSides"/>
                <wp:docPr id="5" name="Rectángulo 5"/>
                <wp:cNvGraphicFramePr/>
                <a:graphic xmlns:a="http://schemas.openxmlformats.org/drawingml/2006/main">
                  <a:graphicData uri="http://schemas.microsoft.com/office/word/2010/wordprocessingShape">
                    <wps:wsp>
                      <wps:cNvSpPr/>
                      <wps:spPr>
                        <a:xfrm>
                          <a:off x="0" y="0"/>
                          <a:ext cx="1828800" cy="27622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6DC16" w14:textId="5819AAAE" w:rsidR="006B78F2" w:rsidRPr="00B12658" w:rsidRDefault="007E6D78" w:rsidP="006B78F2">
                            <w:pPr>
                              <w:spacing w:after="0"/>
                              <w:jc w:val="right"/>
                              <w:rPr>
                                <w:color w:val="FFFFFF" w:themeColor="background1"/>
                                <w:sz w:val="48"/>
                                <w:szCs w:val="32"/>
                                <w:lang w:val="en-GB"/>
                              </w:rPr>
                            </w:pPr>
                            <w:r>
                              <w:rPr>
                                <w:sz w:val="28"/>
                                <w:szCs w:val="28"/>
                                <w:lang w:val="en-GB"/>
                              </w:rPr>
                              <w:t>W</w:t>
                            </w:r>
                            <w:r w:rsidR="00B12658" w:rsidRPr="00B12658">
                              <w:rPr>
                                <w:sz w:val="28"/>
                                <w:szCs w:val="28"/>
                                <w:lang w:val="en-GB"/>
                              </w:rPr>
                              <w:t>e are alarmed by the economistic worldview that quantifies the possible death toll in terms of balance between the cost of medical treatment of people and the effects on GDP</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9E2C01E" id="Rectángulo 5" o:spid="_x0000_s1026" style="position:absolute;left:0;text-align:left;margin-left:0;margin-top:15.65pt;width:2in;height:217.5pt;z-index:251659264;visibility:visible;mso-wrap-style:square;mso-height-percent:0;mso-wrap-distance-left:9pt;mso-wrap-distance-top:0;mso-wrap-distance-right:11.35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" fillcolor="#4472c4 [3204]" stroked="f" strokeweight="1pt">
                <v:textbox inset=",14.4pt,8.64pt,18pt">
                  <w:txbxContent>
                    <w:p w14:paraId="6A16DC16" w14:textId="5819AAAE" w:rsidR="006B78F2" w:rsidRPr="00B12658" w:rsidRDefault="007E6D78" w:rsidP="006B78F2">
                      <w:pPr>
                        <w:spacing w:after="0"/>
                        <w:jc w:val="right"/>
                        <w:rPr>
                          <w:color w:val="FFFFFF" w:themeColor="background1"/>
                          <w:sz w:val="48"/>
                          <w:szCs w:val="32"/>
                          <w:lang w:val="en-GB"/>
                        </w:rPr>
                      </w:pPr>
                      <w:r>
                        <w:rPr>
                          <w:sz w:val="28"/>
                          <w:szCs w:val="28"/>
                          <w:lang w:val="en-GB"/>
                        </w:rPr>
                        <w:t>W</w:t>
                      </w:r>
                      <w:bookmarkStart w:id="1" w:name="_GoBack"/>
                      <w:bookmarkEnd w:id="1"/>
                      <w:r w:rsidR="00B12658" w:rsidRPr="00B12658">
                        <w:rPr>
                          <w:sz w:val="28"/>
                          <w:szCs w:val="28"/>
                          <w:lang w:val="en-GB"/>
                        </w:rPr>
                        <w:t>e are alarmed by the economistic worldview that quantifies the possible death toll in terms of balance between the cost of medical treatment of people and the effects on GDP</w:t>
                      </w:r>
                    </w:p>
                  </w:txbxContent>
                </v:textbox>
                <w10:wrap type="square" anchorx="margin"/>
              </v:rect>
            </w:pict>
          </mc:Fallback>
        </mc:AlternateContent>
      </w:r>
      <w:r w:rsidR="00A944CE" w:rsidRPr="003903A4">
        <w:rPr>
          <w:lang w:val="en-GB"/>
        </w:rPr>
        <w:t xml:space="preserve">At the same time, the pandemic presents us another ethical crossroads: we decided in the past to provide universal and free access to health care, and that meant establishing a hierarchy of values, in which the equality of all and the very value of human life prevails. But it has not been enough: the pandemic shows us that we have not invested enough, for example, in ICU beds; economic resources are limited and, if we decide now to recover the ratio of ICU beds/100,000 inhabitants, we will have to take money from elsewhere in the state's general budget or increase taxes; are we willing to pay that price? In our perspective as Evangelicals, </w:t>
      </w:r>
      <w:r w:rsidR="0072060B" w:rsidRPr="003903A4">
        <w:rPr>
          <w:lang w:val="en-GB"/>
        </w:rPr>
        <w:t>we should</w:t>
      </w:r>
      <w:r w:rsidR="00A944CE" w:rsidRPr="003903A4">
        <w:rPr>
          <w:lang w:val="en-GB"/>
        </w:rPr>
        <w:t xml:space="preserve">, but everything depends again on the value we concede to human life, both young and old </w:t>
      </w:r>
      <w:r w:rsidR="0072060B" w:rsidRPr="003903A4">
        <w:rPr>
          <w:lang w:val="en-GB"/>
        </w:rPr>
        <w:t xml:space="preserve">persons’ </w:t>
      </w:r>
      <w:r w:rsidR="00A944CE" w:rsidRPr="003903A4">
        <w:rPr>
          <w:lang w:val="en-GB"/>
        </w:rPr>
        <w:t>li</w:t>
      </w:r>
      <w:r w:rsidR="004053A4" w:rsidRPr="003903A4">
        <w:rPr>
          <w:lang w:val="en-GB"/>
        </w:rPr>
        <w:t>fe</w:t>
      </w:r>
      <w:r w:rsidR="00A944CE" w:rsidRPr="003903A4">
        <w:rPr>
          <w:lang w:val="en-GB"/>
        </w:rPr>
        <w:t>.</w:t>
      </w:r>
    </w:p>
    <w:p w14:paraId="5794F98D" w14:textId="63AC9971" w:rsidR="00A944CE" w:rsidRPr="003903A4" w:rsidRDefault="00A944CE" w:rsidP="00EF56A1">
      <w:pPr>
        <w:jc w:val="both"/>
        <w:rPr>
          <w:lang w:val="en-GB"/>
        </w:rPr>
      </w:pPr>
      <w:r w:rsidRPr="003903A4">
        <w:rPr>
          <w:lang w:val="en-GB"/>
        </w:rPr>
        <w:t xml:space="preserve">On the other hand, we </w:t>
      </w:r>
      <w:r w:rsidR="0072060B" w:rsidRPr="003903A4">
        <w:rPr>
          <w:b/>
          <w:bCs/>
          <w:lang w:val="en-GB"/>
        </w:rPr>
        <w:t>E</w:t>
      </w:r>
      <w:r w:rsidRPr="003903A4">
        <w:rPr>
          <w:b/>
          <w:bCs/>
          <w:lang w:val="en-GB"/>
        </w:rPr>
        <w:t xml:space="preserve">vangelicals are alarmed by the economistic worldview of life that several global policy makers are demonstrating in their </w:t>
      </w:r>
      <w:r w:rsidR="0072060B" w:rsidRPr="003903A4">
        <w:rPr>
          <w:b/>
          <w:bCs/>
          <w:lang w:val="en-GB"/>
        </w:rPr>
        <w:t>public statements</w:t>
      </w:r>
      <w:r w:rsidRPr="003903A4">
        <w:rPr>
          <w:b/>
          <w:bCs/>
          <w:lang w:val="en-GB"/>
        </w:rPr>
        <w:t xml:space="preserve">, in which they quantify the possible death toll only in terms of economic </w:t>
      </w:r>
      <w:r w:rsidR="0072060B" w:rsidRPr="003903A4">
        <w:rPr>
          <w:b/>
          <w:bCs/>
          <w:lang w:val="en-GB"/>
        </w:rPr>
        <w:t>balance</w:t>
      </w:r>
      <w:r w:rsidRPr="003903A4">
        <w:rPr>
          <w:b/>
          <w:bCs/>
          <w:lang w:val="en-GB"/>
        </w:rPr>
        <w:t xml:space="preserve"> between the cost of resource</w:t>
      </w:r>
      <w:r w:rsidR="0072060B" w:rsidRPr="003903A4">
        <w:rPr>
          <w:b/>
          <w:bCs/>
          <w:lang w:val="en-GB"/>
        </w:rPr>
        <w:t>s for medical treatment of people</w:t>
      </w:r>
      <w:r w:rsidRPr="003903A4">
        <w:rPr>
          <w:b/>
          <w:bCs/>
          <w:lang w:val="en-GB"/>
        </w:rPr>
        <w:t xml:space="preserve"> and the rollback effects on the sacrosanct </w:t>
      </w:r>
      <w:r w:rsidRPr="003903A4">
        <w:rPr>
          <w:b/>
          <w:bCs/>
          <w:lang w:val="en-GB"/>
        </w:rPr>
        <w:lastRenderedPageBreak/>
        <w:t>deity of GDP</w:t>
      </w:r>
      <w:r w:rsidRPr="003903A4">
        <w:rPr>
          <w:lang w:val="en-GB"/>
        </w:rPr>
        <w:t xml:space="preserve"> and its growth. </w:t>
      </w:r>
      <w:r w:rsidR="0072060B" w:rsidRPr="003903A4">
        <w:rPr>
          <w:lang w:val="en-GB"/>
        </w:rPr>
        <w:t>Persons</w:t>
      </w:r>
      <w:r w:rsidRPr="003903A4">
        <w:rPr>
          <w:lang w:val="en-GB"/>
        </w:rPr>
        <w:t xml:space="preserve"> have an immense, non-quantifiable, intrinsic value that must be above those calculations.</w:t>
      </w:r>
    </w:p>
    <w:p w14:paraId="09366E91" w14:textId="69ED9802" w:rsidR="0072060B" w:rsidRPr="003903A4" w:rsidRDefault="0072060B" w:rsidP="00EF56A1">
      <w:pPr>
        <w:jc w:val="both"/>
        <w:rPr>
          <w:lang w:val="en-GB"/>
        </w:rPr>
      </w:pPr>
      <w:r w:rsidRPr="003903A4">
        <w:rPr>
          <w:lang w:val="en-GB"/>
        </w:rPr>
        <w:t xml:space="preserve">This disease is challenging in many ways, it returns questions that we thought had been </w:t>
      </w:r>
      <w:r w:rsidR="003152AC" w:rsidRPr="003903A4">
        <w:rPr>
          <w:lang w:val="en-GB"/>
        </w:rPr>
        <w:t>solved</w:t>
      </w:r>
      <w:r w:rsidRPr="003903A4">
        <w:rPr>
          <w:lang w:val="en-GB"/>
        </w:rPr>
        <w:t xml:space="preserve"> and will force us to rethink priorities and behavio</w:t>
      </w:r>
      <w:r w:rsidR="003152AC" w:rsidRPr="003903A4">
        <w:rPr>
          <w:lang w:val="en-GB"/>
        </w:rPr>
        <w:t>u</w:t>
      </w:r>
      <w:r w:rsidRPr="003903A4">
        <w:rPr>
          <w:lang w:val="en-GB"/>
        </w:rPr>
        <w:t>rs. And it's not going to be easy.</w:t>
      </w:r>
    </w:p>
    <w:p w14:paraId="083C6A13" w14:textId="77777777" w:rsidR="0072060B" w:rsidRPr="003903A4" w:rsidRDefault="0072060B" w:rsidP="00EF56A1">
      <w:pPr>
        <w:jc w:val="both"/>
        <w:rPr>
          <w:b/>
          <w:bCs/>
          <w:lang w:val="en-GB"/>
        </w:rPr>
      </w:pPr>
      <w:r w:rsidRPr="003903A4">
        <w:rPr>
          <w:b/>
          <w:bCs/>
          <w:lang w:val="en-GB"/>
        </w:rPr>
        <w:t>SECURITY AND FREEDOM</w:t>
      </w:r>
    </w:p>
    <w:p w14:paraId="10BE13A0" w14:textId="37D5BE55" w:rsidR="0072060B" w:rsidRPr="003903A4" w:rsidRDefault="0072060B" w:rsidP="00EF56A1">
      <w:pPr>
        <w:jc w:val="both"/>
        <w:rPr>
          <w:lang w:val="en-GB"/>
        </w:rPr>
      </w:pPr>
      <w:r w:rsidRPr="003903A4">
        <w:rPr>
          <w:lang w:val="en-GB"/>
        </w:rPr>
        <w:t>The Korean philosopher Byung-Chul Han poses another challenge</w:t>
      </w:r>
      <w:r w:rsidR="00EF56A1" w:rsidRPr="003903A4">
        <w:rPr>
          <w:rStyle w:val="FootnoteReference"/>
          <w:lang w:val="en-GB"/>
        </w:rPr>
        <w:footnoteReference w:id="2"/>
      </w:r>
      <w:r w:rsidRPr="003903A4">
        <w:rPr>
          <w:lang w:val="en-GB"/>
        </w:rPr>
        <w:t>: it seems that some Asian countries are dealing more effectively with the spread of the pandemic by using comput</w:t>
      </w:r>
      <w:r w:rsidR="003152AC" w:rsidRPr="003903A4">
        <w:rPr>
          <w:lang w:val="en-GB"/>
        </w:rPr>
        <w:t>ing</w:t>
      </w:r>
      <w:r w:rsidRPr="003903A4">
        <w:rPr>
          <w:lang w:val="en-GB"/>
        </w:rPr>
        <w:t xml:space="preserve"> and big data tools that involve extensive government control over citizens, to an extent that we Western</w:t>
      </w:r>
      <w:r w:rsidR="003152AC" w:rsidRPr="003903A4">
        <w:rPr>
          <w:lang w:val="en-GB"/>
        </w:rPr>
        <w:t xml:space="preserve"> people</w:t>
      </w:r>
      <w:r w:rsidRPr="003903A4">
        <w:rPr>
          <w:lang w:val="en-GB"/>
        </w:rPr>
        <w:t xml:space="preserve"> find unacceptable; this control is now being effective in tracking potential</w:t>
      </w:r>
      <w:r w:rsidR="00EF56A1" w:rsidRPr="003903A4">
        <w:rPr>
          <w:lang w:val="en-GB"/>
        </w:rPr>
        <w:t>ly</w:t>
      </w:r>
      <w:r w:rsidRPr="003903A4">
        <w:rPr>
          <w:lang w:val="en-GB"/>
        </w:rPr>
        <w:t xml:space="preserve"> infect</w:t>
      </w:r>
      <w:r w:rsidR="00EF56A1" w:rsidRPr="003903A4">
        <w:rPr>
          <w:lang w:val="en-GB"/>
        </w:rPr>
        <w:t>ed pers</w:t>
      </w:r>
      <w:r w:rsidRPr="003903A4">
        <w:rPr>
          <w:lang w:val="en-GB"/>
        </w:rPr>
        <w:t xml:space="preserve">ons, their mobility and traceability, but it can also be used </w:t>
      </w:r>
      <w:r w:rsidR="00EF56A1" w:rsidRPr="003903A4">
        <w:rPr>
          <w:lang w:val="en-GB"/>
        </w:rPr>
        <w:t>–</w:t>
      </w:r>
      <w:r w:rsidRPr="003903A4">
        <w:rPr>
          <w:lang w:val="en-GB"/>
        </w:rPr>
        <w:t xml:space="preserve">as it has been for </w:t>
      </w:r>
      <w:r w:rsidR="00EF56A1" w:rsidRPr="003903A4">
        <w:rPr>
          <w:lang w:val="en-GB"/>
        </w:rPr>
        <w:t>decades</w:t>
      </w:r>
      <w:r w:rsidRPr="003903A4">
        <w:rPr>
          <w:lang w:val="en-GB"/>
        </w:rPr>
        <w:t xml:space="preserve"> in the </w:t>
      </w:r>
      <w:r w:rsidR="00EF56A1" w:rsidRPr="003903A4">
        <w:rPr>
          <w:lang w:val="en-GB"/>
        </w:rPr>
        <w:t xml:space="preserve">P. </w:t>
      </w:r>
      <w:r w:rsidRPr="003903A4">
        <w:rPr>
          <w:lang w:val="en-GB"/>
        </w:rPr>
        <w:t>R. China</w:t>
      </w:r>
      <w:r w:rsidR="00EF56A1" w:rsidRPr="003903A4">
        <w:rPr>
          <w:lang w:val="en-GB"/>
        </w:rPr>
        <w:t>–</w:t>
      </w:r>
      <w:r w:rsidRPr="003903A4">
        <w:rPr>
          <w:lang w:val="en-GB"/>
        </w:rPr>
        <w:t xml:space="preserve"> for the control of what each citizen does, reads, communicates, etc., which supposes a serious liquidation of personal liberties.</w:t>
      </w:r>
    </w:p>
    <w:p w14:paraId="6703A7DB" w14:textId="2AF5CF6E" w:rsidR="0072060B" w:rsidRPr="003903A4" w:rsidRDefault="0072060B" w:rsidP="00EF56A1">
      <w:pPr>
        <w:jc w:val="both"/>
        <w:rPr>
          <w:lang w:val="en-GB"/>
        </w:rPr>
      </w:pPr>
      <w:r w:rsidRPr="003903A4">
        <w:rPr>
          <w:lang w:val="en-GB"/>
        </w:rPr>
        <w:t xml:space="preserve">The dilemma that arose in the </w:t>
      </w:r>
      <w:r w:rsidR="003152AC" w:rsidRPr="003903A4">
        <w:rPr>
          <w:lang w:val="en-GB"/>
        </w:rPr>
        <w:t>1930’s</w:t>
      </w:r>
      <w:r w:rsidRPr="003903A4">
        <w:rPr>
          <w:lang w:val="en-GB"/>
        </w:rPr>
        <w:t>, which was reopened with the threat of Islamic terrorism, is once again being reawakened</w:t>
      </w:r>
      <w:r w:rsidR="00EF56A1" w:rsidRPr="003903A4">
        <w:rPr>
          <w:lang w:val="en-GB"/>
        </w:rPr>
        <w:t xml:space="preserve"> with </w:t>
      </w:r>
      <w:r w:rsidRPr="003903A4">
        <w:rPr>
          <w:lang w:val="en-GB"/>
        </w:rPr>
        <w:t>the fight against the pandemic</w:t>
      </w:r>
      <w:r w:rsidRPr="003903A4">
        <w:rPr>
          <w:b/>
          <w:bCs/>
          <w:lang w:val="en-GB"/>
        </w:rPr>
        <w:t xml:space="preserve">: </w:t>
      </w:r>
      <w:r w:rsidR="007C115D" w:rsidRPr="003903A4">
        <w:rPr>
          <w:b/>
          <w:bCs/>
          <w:lang w:val="en-GB"/>
        </w:rPr>
        <w:t xml:space="preserve">Will </w:t>
      </w:r>
      <w:r w:rsidRPr="003903A4">
        <w:rPr>
          <w:b/>
          <w:bCs/>
          <w:lang w:val="en-GB"/>
        </w:rPr>
        <w:t xml:space="preserve">we hand over more control of our lives to the </w:t>
      </w:r>
      <w:r w:rsidR="00EF56A1" w:rsidRPr="003903A4">
        <w:rPr>
          <w:b/>
          <w:bCs/>
          <w:lang w:val="en-GB"/>
        </w:rPr>
        <w:t>S</w:t>
      </w:r>
      <w:r w:rsidRPr="003903A4">
        <w:rPr>
          <w:b/>
          <w:bCs/>
          <w:lang w:val="en-GB"/>
        </w:rPr>
        <w:t xml:space="preserve">tate if in return the </w:t>
      </w:r>
      <w:r w:rsidR="00EF56A1" w:rsidRPr="003903A4">
        <w:rPr>
          <w:b/>
          <w:bCs/>
          <w:lang w:val="en-GB"/>
        </w:rPr>
        <w:t>S</w:t>
      </w:r>
      <w:r w:rsidRPr="003903A4">
        <w:rPr>
          <w:b/>
          <w:bCs/>
          <w:lang w:val="en-GB"/>
        </w:rPr>
        <w:t xml:space="preserve">tate guarantees us greater effectiveness </w:t>
      </w:r>
      <w:r w:rsidR="00EF56A1" w:rsidRPr="003903A4">
        <w:rPr>
          <w:b/>
          <w:bCs/>
          <w:lang w:val="en-GB"/>
        </w:rPr>
        <w:t>against</w:t>
      </w:r>
      <w:r w:rsidRPr="003903A4">
        <w:rPr>
          <w:b/>
          <w:bCs/>
          <w:lang w:val="en-GB"/>
        </w:rPr>
        <w:t xml:space="preserve"> collective threats such as the present one? Is it worth giving up some personal freedom in exchange for greater security?</w:t>
      </w:r>
    </w:p>
    <w:p w14:paraId="124B6862" w14:textId="33236B5B" w:rsidR="0072060B" w:rsidRPr="003903A4" w:rsidRDefault="001F131B" w:rsidP="00EF56A1">
      <w:pPr>
        <w:jc w:val="both"/>
        <w:rPr>
          <w:lang w:val="en-GB"/>
        </w:rPr>
      </w:pPr>
      <w:r w:rsidRPr="003903A4">
        <w:rPr>
          <w:noProof/>
          <w:sz w:val="24"/>
          <w:szCs w:val="24"/>
          <w:lang w:val="en-GB" w:eastAsia="es-ES"/>
        </w:rPr>
        <mc:AlternateContent>
          <mc:Choice Requires="wps">
            <w:drawing>
              <wp:anchor distT="0" distB="0" distL="114300" distR="144145" simplePos="0" relativeHeight="251661312" behindDoc="0" locked="0" layoutInCell="1" allowOverlap="1" wp14:anchorId="5C5EFD36" wp14:editId="70DA44F8">
                <wp:simplePos x="0" y="0"/>
                <wp:positionH relativeFrom="margin">
                  <wp:align>right</wp:align>
                </wp:positionH>
                <wp:positionV relativeFrom="paragraph">
                  <wp:posOffset>6985</wp:posOffset>
                </wp:positionV>
                <wp:extent cx="1828800" cy="1343025"/>
                <wp:effectExtent l="0" t="0" r="0" b="9525"/>
                <wp:wrapSquare wrapText="bothSides"/>
                <wp:docPr id="1" name="Rectángulo 1"/>
                <wp:cNvGraphicFramePr/>
                <a:graphic xmlns:a="http://schemas.openxmlformats.org/drawingml/2006/main">
                  <a:graphicData uri="http://schemas.microsoft.com/office/word/2010/wordprocessingShape">
                    <wps:wsp>
                      <wps:cNvSpPr/>
                      <wps:spPr>
                        <a:xfrm>
                          <a:off x="0" y="0"/>
                          <a:ext cx="1828800" cy="13430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F1315" w14:textId="7A5B5850" w:rsidR="00B12658" w:rsidRPr="00B12658" w:rsidRDefault="00B12658" w:rsidP="00B12658">
                            <w:pPr>
                              <w:spacing w:after="0"/>
                              <w:jc w:val="right"/>
                              <w:rPr>
                                <w:color w:val="FFFFFF" w:themeColor="background1"/>
                                <w:sz w:val="56"/>
                                <w:szCs w:val="40"/>
                                <w:lang w:val="en-GB"/>
                              </w:rPr>
                            </w:pPr>
                            <w:r w:rsidRPr="00B12658">
                              <w:rPr>
                                <w:sz w:val="28"/>
                                <w:szCs w:val="28"/>
                                <w:lang w:val="en-GB"/>
                              </w:rPr>
                              <w:t>Is it worth giving up some personal freedom in exchange for greater security?</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C5EFD36" id="Rectángulo 1" o:spid="_x0000_s1027" style="position:absolute;left:0;text-align:left;margin-left:92.8pt;margin-top:.55pt;width:2in;height:105.75pt;z-index:251661312;visibility:visible;mso-wrap-style:square;mso-height-percent:0;mso-wrap-distance-left:9pt;mso-wrap-distance-top:0;mso-wrap-distance-right:11.35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" fillcolor="#4472c4 [3204]" stroked="f" strokeweight="1pt">
                <v:textbox inset=",14.4pt,8.64pt,18pt">
                  <w:txbxContent>
                    <w:p w14:paraId="2B1F1315" w14:textId="7A5B5850" w:rsidR="00B12658" w:rsidRPr="00B12658" w:rsidRDefault="00B12658" w:rsidP="00B12658">
                      <w:pPr>
                        <w:spacing w:after="0"/>
                        <w:jc w:val="right"/>
                        <w:rPr>
                          <w:color w:val="FFFFFF" w:themeColor="background1"/>
                          <w:sz w:val="56"/>
                          <w:szCs w:val="40"/>
                          <w:lang w:val="en-GB"/>
                        </w:rPr>
                      </w:pPr>
                      <w:r w:rsidRPr="00B12658">
                        <w:rPr>
                          <w:sz w:val="28"/>
                          <w:szCs w:val="28"/>
                          <w:lang w:val="en-GB"/>
                        </w:rPr>
                        <w:t>Is it worth giving up some personal freedom in exchange for greater security?</w:t>
                      </w:r>
                    </w:p>
                  </w:txbxContent>
                </v:textbox>
                <w10:wrap type="square" anchorx="margin"/>
              </v:rect>
            </w:pict>
          </mc:Fallback>
        </mc:AlternateContent>
      </w:r>
      <w:r w:rsidR="0072060B" w:rsidRPr="003903A4">
        <w:rPr>
          <w:lang w:val="en-GB"/>
        </w:rPr>
        <w:t xml:space="preserve">Part of the answer lies in the fact that it is not always a question of all or nothing, so the solution may be to replicate </w:t>
      </w:r>
      <w:r w:rsidR="00EF56A1" w:rsidRPr="003903A4">
        <w:rPr>
          <w:lang w:val="en-GB"/>
        </w:rPr>
        <w:t>“</w:t>
      </w:r>
      <w:r w:rsidR="0072060B" w:rsidRPr="003903A4">
        <w:rPr>
          <w:lang w:val="en-GB"/>
        </w:rPr>
        <w:t>how far, until when and under what circumstances?</w:t>
      </w:r>
      <w:r w:rsidR="00EF56A1" w:rsidRPr="003903A4">
        <w:rPr>
          <w:lang w:val="en-GB"/>
        </w:rPr>
        <w:t>”</w:t>
      </w:r>
      <w:r w:rsidR="0072060B" w:rsidRPr="003903A4">
        <w:rPr>
          <w:lang w:val="en-GB"/>
        </w:rPr>
        <w:t xml:space="preserve"> And here we must be very clear, because political power always tends to monopolise more and more control and </w:t>
      </w:r>
      <w:r w:rsidR="007C115D" w:rsidRPr="003903A4">
        <w:rPr>
          <w:lang w:val="en-GB"/>
        </w:rPr>
        <w:t xml:space="preserve">never </w:t>
      </w:r>
      <w:r w:rsidR="00ED3F0E" w:rsidRPr="003903A4">
        <w:rPr>
          <w:lang w:val="en-GB"/>
        </w:rPr>
        <w:t>return</w:t>
      </w:r>
      <w:r w:rsidR="007C115D" w:rsidRPr="003903A4">
        <w:rPr>
          <w:lang w:val="en-GB"/>
        </w:rPr>
        <w:t>s</w:t>
      </w:r>
      <w:r w:rsidR="00ED3F0E" w:rsidRPr="003903A4">
        <w:rPr>
          <w:lang w:val="en-GB"/>
        </w:rPr>
        <w:t xml:space="preserve"> </w:t>
      </w:r>
      <w:r w:rsidR="007C115D" w:rsidRPr="003903A4">
        <w:rPr>
          <w:lang w:val="en-GB"/>
        </w:rPr>
        <w:t xml:space="preserve">willingly </w:t>
      </w:r>
      <w:r w:rsidR="00ED3F0E" w:rsidRPr="003903A4">
        <w:rPr>
          <w:lang w:val="en-GB"/>
        </w:rPr>
        <w:t>any domain sphere</w:t>
      </w:r>
      <w:r w:rsidR="0072060B" w:rsidRPr="003903A4">
        <w:rPr>
          <w:lang w:val="en-GB"/>
        </w:rPr>
        <w:t xml:space="preserve"> even if it had been </w:t>
      </w:r>
      <w:r w:rsidR="00ED3F0E" w:rsidRPr="003903A4">
        <w:rPr>
          <w:lang w:val="en-GB"/>
        </w:rPr>
        <w:t>conditionally and temporarily handed over</w:t>
      </w:r>
      <w:r w:rsidR="007C115D" w:rsidRPr="003903A4">
        <w:rPr>
          <w:lang w:val="en-GB"/>
        </w:rPr>
        <w:t xml:space="preserve"> to it</w:t>
      </w:r>
      <w:r w:rsidR="0072060B" w:rsidRPr="003903A4">
        <w:rPr>
          <w:lang w:val="en-GB"/>
        </w:rPr>
        <w:t>.</w:t>
      </w:r>
    </w:p>
    <w:p w14:paraId="71F039B0" w14:textId="3B4DB4E4" w:rsidR="0072060B" w:rsidRPr="003903A4" w:rsidRDefault="0072060B" w:rsidP="00EF56A1">
      <w:pPr>
        <w:jc w:val="both"/>
        <w:rPr>
          <w:lang w:val="en-GB"/>
        </w:rPr>
      </w:pPr>
      <w:r w:rsidRPr="003903A4">
        <w:rPr>
          <w:lang w:val="en-GB"/>
        </w:rPr>
        <w:t>It is possible that the Asian example will lead many to think that the Chinese model</w:t>
      </w:r>
      <w:r w:rsidR="00ED3F0E" w:rsidRPr="003903A4">
        <w:rPr>
          <w:lang w:val="en-GB"/>
        </w:rPr>
        <w:t>,</w:t>
      </w:r>
      <w:r w:rsidRPr="003903A4">
        <w:rPr>
          <w:lang w:val="en-GB"/>
        </w:rPr>
        <w:t xml:space="preserve"> </w:t>
      </w:r>
      <w:r w:rsidR="00ED3F0E" w:rsidRPr="003903A4">
        <w:rPr>
          <w:lang w:val="en-GB"/>
        </w:rPr>
        <w:t>which</w:t>
      </w:r>
      <w:r w:rsidRPr="003903A4">
        <w:rPr>
          <w:lang w:val="en-GB"/>
        </w:rPr>
        <w:t xml:space="preserve"> combines capitalist development with an Orwellian police state</w:t>
      </w:r>
      <w:r w:rsidR="00ED3F0E" w:rsidRPr="003903A4">
        <w:rPr>
          <w:lang w:val="en-GB"/>
        </w:rPr>
        <w:t>,</w:t>
      </w:r>
      <w:r w:rsidRPr="003903A4">
        <w:rPr>
          <w:lang w:val="en-GB"/>
        </w:rPr>
        <w:t xml:space="preserve"> has had results in handling this general emergency and that it will effectively overcome the health and economic crisis. It is possible that many understand that the price paid for personal </w:t>
      </w:r>
      <w:r w:rsidR="004E64B8" w:rsidRPr="003903A4">
        <w:rPr>
          <w:lang w:val="en-GB"/>
        </w:rPr>
        <w:t>liberties</w:t>
      </w:r>
      <w:r w:rsidRPr="003903A4">
        <w:rPr>
          <w:lang w:val="en-GB"/>
        </w:rPr>
        <w:t xml:space="preserve"> is not so heavy and </w:t>
      </w:r>
      <w:r w:rsidR="00ED3F0E" w:rsidRPr="003903A4">
        <w:rPr>
          <w:lang w:val="en-GB"/>
        </w:rPr>
        <w:t>they may be</w:t>
      </w:r>
      <w:r w:rsidRPr="003903A4">
        <w:rPr>
          <w:lang w:val="en-GB"/>
        </w:rPr>
        <w:t xml:space="preserve"> inclined to think that efficiency </w:t>
      </w:r>
      <w:r w:rsidR="00ED3F0E" w:rsidRPr="003903A4">
        <w:rPr>
          <w:lang w:val="en-GB"/>
        </w:rPr>
        <w:t>is the most important</w:t>
      </w:r>
      <w:r w:rsidRPr="003903A4">
        <w:rPr>
          <w:lang w:val="en-GB"/>
        </w:rPr>
        <w:t xml:space="preserve"> and, </w:t>
      </w:r>
      <w:r w:rsidR="007C115D" w:rsidRPr="003903A4">
        <w:rPr>
          <w:lang w:val="en-GB"/>
        </w:rPr>
        <w:t>consequently</w:t>
      </w:r>
      <w:r w:rsidRPr="003903A4">
        <w:rPr>
          <w:lang w:val="en-GB"/>
        </w:rPr>
        <w:t xml:space="preserve">, we must change the foundations of our </w:t>
      </w:r>
      <w:r w:rsidR="00ED3F0E" w:rsidRPr="003903A4">
        <w:rPr>
          <w:lang w:val="en-GB"/>
        </w:rPr>
        <w:t>W</w:t>
      </w:r>
      <w:r w:rsidRPr="003903A4">
        <w:rPr>
          <w:lang w:val="en-GB"/>
        </w:rPr>
        <w:t xml:space="preserve">estern democratic system and </w:t>
      </w:r>
      <w:r w:rsidR="00ED3F0E" w:rsidRPr="003903A4">
        <w:rPr>
          <w:lang w:val="en-GB"/>
        </w:rPr>
        <w:t>convert into</w:t>
      </w:r>
      <w:r w:rsidRPr="003903A4">
        <w:rPr>
          <w:lang w:val="en-GB"/>
        </w:rPr>
        <w:t xml:space="preserve"> </w:t>
      </w:r>
      <w:r w:rsidR="00ED3F0E" w:rsidRPr="003903A4">
        <w:rPr>
          <w:lang w:val="en-GB"/>
        </w:rPr>
        <w:t xml:space="preserve">habitual and permanent </w:t>
      </w:r>
      <w:r w:rsidRPr="003903A4">
        <w:rPr>
          <w:lang w:val="en-GB"/>
        </w:rPr>
        <w:t xml:space="preserve">the </w:t>
      </w:r>
      <w:r w:rsidR="00ED3F0E" w:rsidRPr="003903A4">
        <w:rPr>
          <w:lang w:val="en-GB"/>
        </w:rPr>
        <w:t>S</w:t>
      </w:r>
      <w:r w:rsidRPr="003903A4">
        <w:rPr>
          <w:lang w:val="en-GB"/>
        </w:rPr>
        <w:t xml:space="preserve">tate's control over the activities of the individual; this tendency to cede more competencies to the </w:t>
      </w:r>
      <w:r w:rsidR="00ED3F0E" w:rsidRPr="003903A4">
        <w:rPr>
          <w:lang w:val="en-GB"/>
        </w:rPr>
        <w:t>S</w:t>
      </w:r>
      <w:r w:rsidRPr="003903A4">
        <w:rPr>
          <w:lang w:val="en-GB"/>
        </w:rPr>
        <w:t xml:space="preserve">tate is becoming palpable here among us in other areas of public life </w:t>
      </w:r>
      <w:r w:rsidR="009300E6" w:rsidRPr="003903A4">
        <w:rPr>
          <w:lang w:val="en-GB"/>
        </w:rPr>
        <w:t>–</w:t>
      </w:r>
      <w:r w:rsidRPr="003903A4">
        <w:rPr>
          <w:lang w:val="en-GB"/>
        </w:rPr>
        <w:t>o</w:t>
      </w:r>
      <w:r w:rsidR="009300E6" w:rsidRPr="003903A4">
        <w:rPr>
          <w:lang w:val="en-GB"/>
        </w:rPr>
        <w:t>ver</w:t>
      </w:r>
      <w:r w:rsidRPr="003903A4">
        <w:rPr>
          <w:lang w:val="en-GB"/>
        </w:rPr>
        <w:t xml:space="preserve"> which </w:t>
      </w:r>
      <w:r w:rsidR="00ED3F0E" w:rsidRPr="003903A4">
        <w:rPr>
          <w:lang w:val="en-GB"/>
        </w:rPr>
        <w:t>Spanish</w:t>
      </w:r>
      <w:r w:rsidRPr="003903A4">
        <w:rPr>
          <w:lang w:val="en-GB"/>
        </w:rPr>
        <w:t xml:space="preserve"> Evangelical Alliance has </w:t>
      </w:r>
      <w:r w:rsidR="00ED3F0E" w:rsidRPr="003903A4">
        <w:rPr>
          <w:lang w:val="en-GB"/>
        </w:rPr>
        <w:t>made statements</w:t>
      </w:r>
      <w:r w:rsidR="009300E6" w:rsidRPr="003903A4">
        <w:rPr>
          <w:lang w:val="en-GB"/>
        </w:rPr>
        <w:t>–</w:t>
      </w:r>
      <w:r w:rsidRPr="003903A4">
        <w:rPr>
          <w:lang w:val="en-GB"/>
        </w:rPr>
        <w:t xml:space="preserve">, such as the area of the family's responsibility </w:t>
      </w:r>
      <w:r w:rsidR="009300E6" w:rsidRPr="003903A4">
        <w:rPr>
          <w:lang w:val="en-GB"/>
        </w:rPr>
        <w:t>in front of</w:t>
      </w:r>
      <w:r w:rsidRPr="003903A4">
        <w:rPr>
          <w:lang w:val="en-GB"/>
        </w:rPr>
        <w:t xml:space="preserve"> the state</w:t>
      </w:r>
      <w:r w:rsidR="00EF56A1" w:rsidRPr="003903A4">
        <w:rPr>
          <w:rStyle w:val="FootnoteReference"/>
          <w:lang w:val="en-GB"/>
        </w:rPr>
        <w:footnoteReference w:id="3"/>
      </w:r>
      <w:r w:rsidRPr="003903A4">
        <w:rPr>
          <w:lang w:val="en-GB"/>
        </w:rPr>
        <w:t xml:space="preserve">. This drift goes beyond the left/right axis </w:t>
      </w:r>
      <w:r w:rsidR="009300E6" w:rsidRPr="003903A4">
        <w:rPr>
          <w:lang w:val="en-GB"/>
        </w:rPr>
        <w:t>and</w:t>
      </w:r>
      <w:r w:rsidRPr="003903A4">
        <w:rPr>
          <w:lang w:val="en-GB"/>
        </w:rPr>
        <w:t xml:space="preserve"> threaten</w:t>
      </w:r>
      <w:r w:rsidR="009300E6" w:rsidRPr="003903A4">
        <w:rPr>
          <w:lang w:val="en-GB"/>
        </w:rPr>
        <w:t>s</w:t>
      </w:r>
      <w:r w:rsidRPr="003903A4">
        <w:rPr>
          <w:lang w:val="en-GB"/>
        </w:rPr>
        <w:t xml:space="preserve"> the healthy limitations on the exercise of power</w:t>
      </w:r>
      <w:r w:rsidR="009300E6" w:rsidRPr="003903A4">
        <w:rPr>
          <w:lang w:val="en-GB"/>
        </w:rPr>
        <w:t>, limitations that</w:t>
      </w:r>
      <w:r w:rsidRPr="003903A4">
        <w:rPr>
          <w:lang w:val="en-GB"/>
        </w:rPr>
        <w:t xml:space="preserve"> </w:t>
      </w:r>
      <w:r w:rsidR="007C115D" w:rsidRPr="003903A4">
        <w:rPr>
          <w:lang w:val="en-GB"/>
        </w:rPr>
        <w:t xml:space="preserve">are </w:t>
      </w:r>
      <w:r w:rsidRPr="003903A4">
        <w:rPr>
          <w:lang w:val="en-GB"/>
        </w:rPr>
        <w:t xml:space="preserve">characteristic of a democratic </w:t>
      </w:r>
      <w:r w:rsidR="007C115D" w:rsidRPr="003903A4">
        <w:rPr>
          <w:lang w:val="en-GB"/>
        </w:rPr>
        <w:t>S</w:t>
      </w:r>
      <w:r w:rsidRPr="003903A4">
        <w:rPr>
          <w:lang w:val="en-GB"/>
        </w:rPr>
        <w:t xml:space="preserve">tate. From our Protestant perspective, political power must always be restricted and controlled by counter-powers and must rigorously respect inalienable individual </w:t>
      </w:r>
      <w:r w:rsidR="007C115D" w:rsidRPr="003903A4">
        <w:rPr>
          <w:lang w:val="en-GB"/>
        </w:rPr>
        <w:t>liberties</w:t>
      </w:r>
      <w:r w:rsidRPr="003903A4">
        <w:rPr>
          <w:lang w:val="en-GB"/>
        </w:rPr>
        <w:t xml:space="preserve">. </w:t>
      </w:r>
      <w:r w:rsidRPr="003903A4">
        <w:rPr>
          <w:b/>
          <w:bCs/>
          <w:lang w:val="en-GB"/>
        </w:rPr>
        <w:t xml:space="preserve">It is a </w:t>
      </w:r>
      <w:r w:rsidR="003B331D" w:rsidRPr="003903A4">
        <w:rPr>
          <w:b/>
          <w:bCs/>
          <w:lang w:val="en-GB"/>
        </w:rPr>
        <w:t>fallacy</w:t>
      </w:r>
      <w:r w:rsidRPr="003903A4">
        <w:rPr>
          <w:b/>
          <w:bCs/>
          <w:lang w:val="en-GB"/>
        </w:rPr>
        <w:t xml:space="preserve"> to sell us security in exchange for </w:t>
      </w:r>
      <w:r w:rsidR="009300E6" w:rsidRPr="003903A4">
        <w:rPr>
          <w:b/>
          <w:bCs/>
          <w:lang w:val="en-GB"/>
        </w:rPr>
        <w:t>renouncing to</w:t>
      </w:r>
      <w:r w:rsidRPr="003903A4">
        <w:rPr>
          <w:b/>
          <w:bCs/>
          <w:lang w:val="en-GB"/>
        </w:rPr>
        <w:t xml:space="preserve"> freedom.</w:t>
      </w:r>
    </w:p>
    <w:p w14:paraId="27E1F6B9" w14:textId="038C74C6" w:rsidR="0072060B" w:rsidRPr="003903A4" w:rsidRDefault="0072060B" w:rsidP="00EF56A1">
      <w:pPr>
        <w:jc w:val="both"/>
        <w:rPr>
          <w:lang w:val="en-GB"/>
        </w:rPr>
      </w:pPr>
      <w:r w:rsidRPr="003903A4">
        <w:rPr>
          <w:lang w:val="en-GB"/>
        </w:rPr>
        <w:t xml:space="preserve">But we cannot stop there: </w:t>
      </w:r>
      <w:r w:rsidR="007C115D" w:rsidRPr="003903A4">
        <w:rPr>
          <w:lang w:val="en-GB"/>
        </w:rPr>
        <w:t>I</w:t>
      </w:r>
      <w:r w:rsidRPr="003903A4">
        <w:rPr>
          <w:lang w:val="en-GB"/>
        </w:rPr>
        <w:t xml:space="preserve">n a biblical perspective, individual freedom is inseparable from personal responsibility, and the latter includes a clear commitment to others, a serious awareness and exercise of </w:t>
      </w:r>
      <w:r w:rsidR="009300E6" w:rsidRPr="003903A4">
        <w:rPr>
          <w:lang w:val="en-GB"/>
        </w:rPr>
        <w:t xml:space="preserve">our own </w:t>
      </w:r>
      <w:r w:rsidR="002958D9" w:rsidRPr="003903A4">
        <w:rPr>
          <w:lang w:val="en-GB"/>
        </w:rPr>
        <w:t xml:space="preserve">personal </w:t>
      </w:r>
      <w:r w:rsidRPr="003903A4">
        <w:rPr>
          <w:lang w:val="en-GB"/>
        </w:rPr>
        <w:t xml:space="preserve">social responsibility </w:t>
      </w:r>
      <w:r w:rsidR="009300E6" w:rsidRPr="003903A4">
        <w:rPr>
          <w:lang w:val="en-GB"/>
        </w:rPr>
        <w:t>for others</w:t>
      </w:r>
      <w:r w:rsidRPr="003903A4">
        <w:rPr>
          <w:lang w:val="en-GB"/>
        </w:rPr>
        <w:t xml:space="preserve">; the Bible is full of </w:t>
      </w:r>
      <w:r w:rsidRPr="003903A4">
        <w:rPr>
          <w:lang w:val="en-GB"/>
        </w:rPr>
        <w:lastRenderedPageBreak/>
        <w:t>requirements of care and dedication to one another</w:t>
      </w:r>
      <w:r w:rsidR="00EF56A1" w:rsidRPr="003903A4">
        <w:rPr>
          <w:rStyle w:val="FootnoteReference"/>
          <w:lang w:val="en-GB"/>
        </w:rPr>
        <w:footnoteReference w:id="4"/>
      </w:r>
      <w:r w:rsidRPr="003903A4">
        <w:rPr>
          <w:lang w:val="en-GB"/>
        </w:rPr>
        <w:t xml:space="preserve">. Therefore, </w:t>
      </w:r>
      <w:r w:rsidR="009300E6" w:rsidRPr="003903A4">
        <w:rPr>
          <w:lang w:val="en-GB"/>
        </w:rPr>
        <w:t>S</w:t>
      </w:r>
      <w:r w:rsidRPr="003903A4">
        <w:rPr>
          <w:lang w:val="en-GB"/>
        </w:rPr>
        <w:t xml:space="preserve">tate control becomes less necessary if each citizen exercises his social responsibility. This is absolutely relevant in </w:t>
      </w:r>
      <w:r w:rsidR="002958D9" w:rsidRPr="003903A4">
        <w:rPr>
          <w:lang w:val="en-GB"/>
        </w:rPr>
        <w:t>present</w:t>
      </w:r>
      <w:r w:rsidRPr="003903A4">
        <w:rPr>
          <w:lang w:val="en-GB"/>
        </w:rPr>
        <w:t xml:space="preserve"> pandemic.</w:t>
      </w:r>
    </w:p>
    <w:p w14:paraId="22C2CC55" w14:textId="5254E73A" w:rsidR="002958D9" w:rsidRPr="003903A4" w:rsidRDefault="002958D9" w:rsidP="002958D9">
      <w:pPr>
        <w:jc w:val="both"/>
        <w:rPr>
          <w:lang w:val="en-GB"/>
        </w:rPr>
      </w:pPr>
      <w:r w:rsidRPr="003903A4">
        <w:rPr>
          <w:lang w:val="en-GB"/>
        </w:rPr>
        <w:t xml:space="preserve">This pandemic shakes </w:t>
      </w:r>
      <w:r w:rsidR="007C115D" w:rsidRPr="003903A4">
        <w:rPr>
          <w:lang w:val="en-GB"/>
        </w:rPr>
        <w:t xml:space="preserve">up </w:t>
      </w:r>
      <w:r w:rsidRPr="003903A4">
        <w:rPr>
          <w:lang w:val="en-GB"/>
        </w:rPr>
        <w:t xml:space="preserve">our </w:t>
      </w:r>
      <w:r w:rsidR="007C115D" w:rsidRPr="003903A4">
        <w:rPr>
          <w:lang w:val="en-GB"/>
        </w:rPr>
        <w:t>h</w:t>
      </w:r>
      <w:r w:rsidRPr="003903A4">
        <w:rPr>
          <w:lang w:val="en-GB"/>
        </w:rPr>
        <w:t xml:space="preserve">ealth system, our security, our economy, but it may also shake </w:t>
      </w:r>
      <w:r w:rsidR="007C115D" w:rsidRPr="003903A4">
        <w:rPr>
          <w:lang w:val="en-GB"/>
        </w:rPr>
        <w:t xml:space="preserve">up </w:t>
      </w:r>
      <w:r w:rsidRPr="003903A4">
        <w:rPr>
          <w:lang w:val="en-GB"/>
        </w:rPr>
        <w:t xml:space="preserve">our shared worldview, the consensus on democratic principles, the balance of powers, the sovereignty of each sphere of competence and personal freedoms. </w:t>
      </w:r>
      <w:r w:rsidRPr="003903A4">
        <w:rPr>
          <w:b/>
          <w:bCs/>
          <w:lang w:val="en-GB"/>
        </w:rPr>
        <w:t>Spanish Evangelical Alliance calls on demanding effectiveness from the State as much as the development of each one’s social responsibility and the defence of personal liberties.</w:t>
      </w:r>
    </w:p>
    <w:p w14:paraId="2625AA67" w14:textId="77777777" w:rsidR="002958D9" w:rsidRPr="003903A4" w:rsidRDefault="002958D9" w:rsidP="002958D9">
      <w:pPr>
        <w:jc w:val="both"/>
        <w:rPr>
          <w:b/>
          <w:bCs/>
          <w:lang w:val="en-GB"/>
        </w:rPr>
      </w:pPr>
      <w:r w:rsidRPr="003903A4">
        <w:rPr>
          <w:b/>
          <w:bCs/>
          <w:lang w:val="en-GB"/>
        </w:rPr>
        <w:t>THE RESPONSIBILITY OF THOSE IN GOVERNMENT</w:t>
      </w:r>
    </w:p>
    <w:p w14:paraId="0E06FCE0" w14:textId="31514F55" w:rsidR="002958D9" w:rsidRPr="003903A4" w:rsidRDefault="002958D9" w:rsidP="002958D9">
      <w:pPr>
        <w:jc w:val="both"/>
        <w:rPr>
          <w:lang w:val="en-GB"/>
        </w:rPr>
      </w:pPr>
      <w:r w:rsidRPr="003903A4">
        <w:rPr>
          <w:lang w:val="en-GB"/>
        </w:rPr>
        <w:t xml:space="preserve">It is our civic duty to support the measures taken by the authorities, both the current ones and those that will come later, but it is also our duty to demand from the rulers the corresponding responsibility and foresight; some will say that this is not the time to look for </w:t>
      </w:r>
      <w:r w:rsidR="007C115D" w:rsidRPr="003903A4">
        <w:rPr>
          <w:lang w:val="en-GB"/>
        </w:rPr>
        <w:t>guilts</w:t>
      </w:r>
      <w:r w:rsidRPr="003903A4">
        <w:rPr>
          <w:lang w:val="en-GB"/>
        </w:rPr>
        <w:t>, but it is certainly the time to evaluate what is being done because the epidemic does not leave us any margin, and if something has to be corrected, it has to be immediately</w:t>
      </w:r>
      <w:r w:rsidR="007351D2" w:rsidRPr="003903A4">
        <w:rPr>
          <w:lang w:val="en-GB"/>
        </w:rPr>
        <w:t xml:space="preserve"> corrected</w:t>
      </w:r>
      <w:r w:rsidRPr="003903A4">
        <w:rPr>
          <w:lang w:val="en-GB"/>
        </w:rPr>
        <w:t>.</w:t>
      </w:r>
    </w:p>
    <w:p w14:paraId="3D1FCD7B" w14:textId="161E6A3C" w:rsidR="002958D9" w:rsidRPr="003903A4" w:rsidRDefault="005E2410" w:rsidP="002958D9">
      <w:pPr>
        <w:jc w:val="both"/>
        <w:rPr>
          <w:lang w:val="en-GB"/>
        </w:rPr>
      </w:pPr>
      <w:r w:rsidRPr="003903A4">
        <w:rPr>
          <w:noProof/>
          <w:sz w:val="24"/>
          <w:szCs w:val="24"/>
          <w:lang w:val="en-GB" w:eastAsia="es-ES"/>
        </w:rPr>
        <mc:AlternateContent>
          <mc:Choice Requires="wps">
            <w:drawing>
              <wp:anchor distT="0" distB="0" distL="114300" distR="144145" simplePos="0" relativeHeight="251663360" behindDoc="0" locked="0" layoutInCell="1" allowOverlap="1" wp14:anchorId="4CE97F94" wp14:editId="1582A512">
                <wp:simplePos x="0" y="0"/>
                <wp:positionH relativeFrom="margin">
                  <wp:align>left</wp:align>
                </wp:positionH>
                <wp:positionV relativeFrom="paragraph">
                  <wp:posOffset>775335</wp:posOffset>
                </wp:positionV>
                <wp:extent cx="1828800" cy="1590675"/>
                <wp:effectExtent l="0" t="0" r="0" b="9525"/>
                <wp:wrapSquare wrapText="bothSides"/>
                <wp:docPr id="2" name="Rectángulo 2"/>
                <wp:cNvGraphicFramePr/>
                <a:graphic xmlns:a="http://schemas.openxmlformats.org/drawingml/2006/main">
                  <a:graphicData uri="http://schemas.microsoft.com/office/word/2010/wordprocessingShape">
                    <wps:wsp>
                      <wps:cNvSpPr/>
                      <wps:spPr>
                        <a:xfrm>
                          <a:off x="0" y="0"/>
                          <a:ext cx="1828800" cy="1590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6042D" w14:textId="40E6B8F8" w:rsidR="00B12658" w:rsidRPr="005E2410" w:rsidRDefault="005E2410" w:rsidP="00B12658">
                            <w:pPr>
                              <w:spacing w:after="0"/>
                              <w:jc w:val="right"/>
                              <w:rPr>
                                <w:color w:val="FFFFFF" w:themeColor="background1"/>
                                <w:sz w:val="160"/>
                                <w:szCs w:val="56"/>
                                <w:lang w:val="en-GB"/>
                              </w:rPr>
                            </w:pPr>
                            <w:r w:rsidRPr="005E2410">
                              <w:rPr>
                                <w:sz w:val="28"/>
                                <w:szCs w:val="28"/>
                                <w:lang w:val="en-GB"/>
                              </w:rPr>
                              <w:t xml:space="preserve">We can no longer have the feeling that decisions are being taken </w:t>
                            </w:r>
                            <w:r>
                              <w:rPr>
                                <w:sz w:val="28"/>
                                <w:szCs w:val="28"/>
                                <w:lang w:val="en-GB"/>
                              </w:rPr>
                              <w:t>“</w:t>
                            </w:r>
                            <w:r w:rsidRPr="005E2410">
                              <w:rPr>
                                <w:sz w:val="28"/>
                                <w:szCs w:val="28"/>
                                <w:lang w:val="en-GB"/>
                              </w:rPr>
                              <w:t>as we go along</w:t>
                            </w:r>
                            <w:r>
                              <w:rPr>
                                <w:sz w:val="28"/>
                                <w:szCs w:val="28"/>
                                <w:lang w:val="en-GB"/>
                              </w:rPr>
                              <w: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CE97F94" id="Rectángulo 2" o:spid="_x0000_s1028" style="position:absolute;left:0;text-align:left;margin-left:0;margin-top:61.05pt;width:2in;height:125.25pt;z-index:251663360;visibility:visible;mso-wrap-style:square;mso-height-percent:0;mso-wrap-distance-left:9pt;mso-wrap-distance-top:0;mso-wrap-distance-right:11.35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" fillcolor="#4472c4 [3204]" stroked="f" strokeweight="1pt">
                <v:textbox inset=",14.4pt,8.64pt,18pt">
                  <w:txbxContent>
                    <w:p w14:paraId="3BA6042D" w14:textId="40E6B8F8" w:rsidR="00B12658" w:rsidRPr="005E2410" w:rsidRDefault="005E2410" w:rsidP="00B12658">
                      <w:pPr>
                        <w:spacing w:after="0"/>
                        <w:jc w:val="right"/>
                        <w:rPr>
                          <w:color w:val="FFFFFF" w:themeColor="background1"/>
                          <w:sz w:val="160"/>
                          <w:szCs w:val="56"/>
                          <w:lang w:val="en-GB"/>
                        </w:rPr>
                      </w:pPr>
                      <w:r w:rsidRPr="005E2410">
                        <w:rPr>
                          <w:sz w:val="28"/>
                          <w:szCs w:val="28"/>
                          <w:lang w:val="en-GB"/>
                        </w:rPr>
                        <w:t xml:space="preserve">We can no longer have the feeling that decisions are being taken </w:t>
                      </w:r>
                      <w:r>
                        <w:rPr>
                          <w:sz w:val="28"/>
                          <w:szCs w:val="28"/>
                          <w:lang w:val="en-GB"/>
                        </w:rPr>
                        <w:t>“</w:t>
                      </w:r>
                      <w:r w:rsidRPr="005E2410">
                        <w:rPr>
                          <w:sz w:val="28"/>
                          <w:szCs w:val="28"/>
                          <w:lang w:val="en-GB"/>
                        </w:rPr>
                        <w:t>as we go along</w:t>
                      </w:r>
                      <w:r>
                        <w:rPr>
                          <w:sz w:val="28"/>
                          <w:szCs w:val="28"/>
                          <w:lang w:val="en-GB"/>
                        </w:rPr>
                        <w:t>”</w:t>
                      </w:r>
                    </w:p>
                  </w:txbxContent>
                </v:textbox>
                <w10:wrap type="square" anchorx="margin"/>
              </v:rect>
            </w:pict>
          </mc:Fallback>
        </mc:AlternateContent>
      </w:r>
      <w:r w:rsidR="002958D9" w:rsidRPr="003903A4">
        <w:rPr>
          <w:b/>
          <w:bCs/>
          <w:lang w:val="en-GB"/>
        </w:rPr>
        <w:t xml:space="preserve">We can no longer have the feeling that decisions are being </w:t>
      </w:r>
      <w:r w:rsidR="00C8509E" w:rsidRPr="003903A4">
        <w:rPr>
          <w:b/>
          <w:bCs/>
          <w:lang w:val="en-GB"/>
        </w:rPr>
        <w:t>taken</w:t>
      </w:r>
      <w:r w:rsidR="002958D9" w:rsidRPr="003903A4">
        <w:rPr>
          <w:b/>
          <w:bCs/>
          <w:lang w:val="en-GB"/>
        </w:rPr>
        <w:t xml:space="preserve"> </w:t>
      </w:r>
      <w:r w:rsidRPr="003903A4">
        <w:rPr>
          <w:b/>
          <w:bCs/>
          <w:lang w:val="en-GB"/>
        </w:rPr>
        <w:t>“</w:t>
      </w:r>
      <w:r w:rsidR="002958D9" w:rsidRPr="003903A4">
        <w:rPr>
          <w:b/>
          <w:bCs/>
          <w:lang w:val="en-GB"/>
        </w:rPr>
        <w:t>as we go along</w:t>
      </w:r>
      <w:r w:rsidRPr="003903A4">
        <w:rPr>
          <w:b/>
          <w:bCs/>
          <w:lang w:val="en-GB"/>
        </w:rPr>
        <w:t>”</w:t>
      </w:r>
      <w:r w:rsidR="002958D9" w:rsidRPr="003903A4">
        <w:rPr>
          <w:b/>
          <w:bCs/>
          <w:lang w:val="en-GB"/>
        </w:rPr>
        <w:t>.</w:t>
      </w:r>
      <w:r w:rsidR="002958D9" w:rsidRPr="003903A4">
        <w:rPr>
          <w:lang w:val="en-GB"/>
        </w:rPr>
        <w:t xml:space="preserve"> Undoubtedly, the measures must be proportionate, but as far as possible they must not be improvised; we have </w:t>
      </w:r>
      <w:r w:rsidR="007351D2" w:rsidRPr="003903A4">
        <w:rPr>
          <w:lang w:val="en-GB"/>
        </w:rPr>
        <w:t xml:space="preserve">already </w:t>
      </w:r>
      <w:r w:rsidR="002958D9" w:rsidRPr="003903A4">
        <w:rPr>
          <w:lang w:val="en-GB"/>
        </w:rPr>
        <w:t xml:space="preserve">scenarios that are ahead of us, such as those in the P. R. China and Italy, and from them we must learn and react in time. In this the </w:t>
      </w:r>
      <w:r w:rsidR="00ED007F" w:rsidRPr="003903A4">
        <w:rPr>
          <w:lang w:val="en-GB"/>
        </w:rPr>
        <w:t>G</w:t>
      </w:r>
      <w:r w:rsidR="002958D9" w:rsidRPr="003903A4">
        <w:rPr>
          <w:lang w:val="en-GB"/>
        </w:rPr>
        <w:t xml:space="preserve">overnment has failed and must correct the strategy: there was no responsible anticipation when at the beginning of March it was already known what was coming </w:t>
      </w:r>
      <w:r w:rsidR="00ED007F" w:rsidRPr="003903A4">
        <w:rPr>
          <w:lang w:val="en-GB"/>
        </w:rPr>
        <w:t>to us</w:t>
      </w:r>
      <w:r w:rsidR="007351D2" w:rsidRPr="003903A4">
        <w:rPr>
          <w:lang w:val="en-GB"/>
        </w:rPr>
        <w:t xml:space="preserve"> </w:t>
      </w:r>
      <w:r w:rsidR="002958D9" w:rsidRPr="003903A4">
        <w:rPr>
          <w:lang w:val="en-GB"/>
        </w:rPr>
        <w:t xml:space="preserve">and the </w:t>
      </w:r>
      <w:r w:rsidR="00ED007F" w:rsidRPr="003903A4">
        <w:rPr>
          <w:lang w:val="en-GB"/>
        </w:rPr>
        <w:t>G</w:t>
      </w:r>
      <w:r w:rsidR="002958D9" w:rsidRPr="003903A4">
        <w:rPr>
          <w:lang w:val="en-GB"/>
        </w:rPr>
        <w:t xml:space="preserve">overnment irresponsibly allowed </w:t>
      </w:r>
      <w:r w:rsidR="007351D2" w:rsidRPr="003903A4">
        <w:rPr>
          <w:lang w:val="en-GB"/>
        </w:rPr>
        <w:t>–</w:t>
      </w:r>
      <w:r w:rsidR="002958D9" w:rsidRPr="003903A4">
        <w:rPr>
          <w:lang w:val="en-GB"/>
        </w:rPr>
        <w:t>and promoted</w:t>
      </w:r>
      <w:r w:rsidR="007351D2" w:rsidRPr="003903A4">
        <w:rPr>
          <w:lang w:val="en-GB"/>
        </w:rPr>
        <w:t>–</w:t>
      </w:r>
      <w:r w:rsidR="002958D9" w:rsidRPr="003903A4">
        <w:rPr>
          <w:lang w:val="en-GB"/>
        </w:rPr>
        <w:t xml:space="preserve"> </w:t>
      </w:r>
      <w:r w:rsidR="00ED007F" w:rsidRPr="003903A4">
        <w:rPr>
          <w:lang w:val="en-GB"/>
        </w:rPr>
        <w:t xml:space="preserve">in many towns </w:t>
      </w:r>
      <w:r w:rsidR="002958D9" w:rsidRPr="003903A4">
        <w:rPr>
          <w:lang w:val="en-GB"/>
        </w:rPr>
        <w:t xml:space="preserve">the massive demonstrations on International Women's Day; </w:t>
      </w:r>
      <w:r w:rsidR="007351D2" w:rsidRPr="003903A4">
        <w:rPr>
          <w:lang w:val="en-GB"/>
        </w:rPr>
        <w:t xml:space="preserve">it was </w:t>
      </w:r>
      <w:r w:rsidR="002958D9" w:rsidRPr="003903A4">
        <w:rPr>
          <w:lang w:val="en-GB"/>
        </w:rPr>
        <w:t xml:space="preserve">neither </w:t>
      </w:r>
      <w:r w:rsidR="007351D2" w:rsidRPr="003903A4">
        <w:rPr>
          <w:lang w:val="en-GB"/>
        </w:rPr>
        <w:t xml:space="preserve">responsible </w:t>
      </w:r>
      <w:r w:rsidR="002958D9" w:rsidRPr="003903A4">
        <w:rPr>
          <w:lang w:val="en-GB"/>
        </w:rPr>
        <w:t>the celebration of the Vox event in Vista Alegre on those dates</w:t>
      </w:r>
      <w:r w:rsidR="007351D2" w:rsidRPr="003903A4">
        <w:rPr>
          <w:rStyle w:val="FootnoteReference"/>
          <w:lang w:val="en-GB"/>
        </w:rPr>
        <w:footnoteReference w:id="5"/>
      </w:r>
      <w:r w:rsidR="002958D9" w:rsidRPr="003903A4">
        <w:rPr>
          <w:lang w:val="en-GB"/>
        </w:rPr>
        <w:t xml:space="preserve">. </w:t>
      </w:r>
      <w:r w:rsidR="002958D9" w:rsidRPr="003903A4">
        <w:rPr>
          <w:b/>
          <w:bCs/>
          <w:lang w:val="en-GB"/>
        </w:rPr>
        <w:t xml:space="preserve">It </w:t>
      </w:r>
      <w:r w:rsidR="007351D2" w:rsidRPr="003903A4">
        <w:rPr>
          <w:b/>
          <w:bCs/>
          <w:lang w:val="en-GB"/>
        </w:rPr>
        <w:t>is not acceptable</w:t>
      </w:r>
      <w:r w:rsidR="002958D9" w:rsidRPr="003903A4">
        <w:rPr>
          <w:b/>
          <w:bCs/>
          <w:lang w:val="en-GB"/>
        </w:rPr>
        <w:t xml:space="preserve"> that ideology </w:t>
      </w:r>
      <w:r w:rsidR="007351D2" w:rsidRPr="003903A4">
        <w:rPr>
          <w:b/>
          <w:bCs/>
          <w:lang w:val="en-GB"/>
        </w:rPr>
        <w:t>prevails</w:t>
      </w:r>
      <w:r w:rsidR="002958D9" w:rsidRPr="003903A4">
        <w:rPr>
          <w:b/>
          <w:bCs/>
          <w:lang w:val="en-GB"/>
        </w:rPr>
        <w:t xml:space="preserve"> over caring for citizens.</w:t>
      </w:r>
      <w:r w:rsidR="002958D9" w:rsidRPr="003903A4">
        <w:rPr>
          <w:lang w:val="en-GB"/>
        </w:rPr>
        <w:t xml:space="preserve"> The same thing happened with mass sport</w:t>
      </w:r>
      <w:r w:rsidR="007351D2" w:rsidRPr="003903A4">
        <w:rPr>
          <w:lang w:val="en-GB"/>
        </w:rPr>
        <w:t xml:space="preserve"> competitions</w:t>
      </w:r>
      <w:r w:rsidR="002958D9" w:rsidRPr="003903A4">
        <w:rPr>
          <w:lang w:val="en-GB"/>
        </w:rPr>
        <w:t xml:space="preserve"> and other events, the maintenance of which was based on the economic and populist </w:t>
      </w:r>
      <w:r w:rsidR="007351D2" w:rsidRPr="003903A4">
        <w:rPr>
          <w:lang w:val="en-GB"/>
        </w:rPr>
        <w:t>criteria</w:t>
      </w:r>
      <w:r w:rsidR="002958D9" w:rsidRPr="003903A4">
        <w:rPr>
          <w:lang w:val="en-GB"/>
        </w:rPr>
        <w:t>, rather than on responsible and transparent management of the general interest.</w:t>
      </w:r>
    </w:p>
    <w:p w14:paraId="081AB2B1" w14:textId="22C230A6" w:rsidR="002958D9" w:rsidRPr="003903A4" w:rsidRDefault="00C8509E" w:rsidP="002958D9">
      <w:pPr>
        <w:jc w:val="both"/>
        <w:rPr>
          <w:lang w:val="en-GB"/>
        </w:rPr>
      </w:pPr>
      <w:r w:rsidRPr="003903A4">
        <w:rPr>
          <w:lang w:val="en-GB"/>
        </w:rPr>
        <w:t xml:space="preserve">There </w:t>
      </w:r>
      <w:r w:rsidR="002958D9" w:rsidRPr="003903A4">
        <w:rPr>
          <w:lang w:val="en-GB"/>
        </w:rPr>
        <w:t xml:space="preserve">was </w:t>
      </w:r>
      <w:r w:rsidRPr="003903A4">
        <w:rPr>
          <w:lang w:val="en-GB"/>
        </w:rPr>
        <w:t xml:space="preserve">neither </w:t>
      </w:r>
      <w:r w:rsidR="002958D9" w:rsidRPr="003903A4">
        <w:rPr>
          <w:lang w:val="en-GB"/>
        </w:rPr>
        <w:t>responsible anticipation when the necessary health material was not imported in advance and no measures were taken to promote the</w:t>
      </w:r>
      <w:r w:rsidRPr="003903A4">
        <w:rPr>
          <w:lang w:val="en-GB"/>
        </w:rPr>
        <w:t>ir</w:t>
      </w:r>
      <w:r w:rsidR="002958D9" w:rsidRPr="003903A4">
        <w:rPr>
          <w:lang w:val="en-GB"/>
        </w:rPr>
        <w:t xml:space="preserve"> </w:t>
      </w:r>
      <w:r w:rsidRPr="003903A4">
        <w:rPr>
          <w:lang w:val="en-GB"/>
        </w:rPr>
        <w:t xml:space="preserve">national </w:t>
      </w:r>
      <w:r w:rsidR="002958D9" w:rsidRPr="003903A4">
        <w:rPr>
          <w:lang w:val="en-GB"/>
        </w:rPr>
        <w:t xml:space="preserve">manufacture; it had to be the private initiative or that of the autonomous </w:t>
      </w:r>
      <w:r w:rsidR="00ED007F" w:rsidRPr="003903A4">
        <w:rPr>
          <w:lang w:val="en-GB"/>
        </w:rPr>
        <w:t>G</w:t>
      </w:r>
      <w:r w:rsidR="002958D9" w:rsidRPr="003903A4">
        <w:rPr>
          <w:lang w:val="en-GB"/>
        </w:rPr>
        <w:t xml:space="preserve">overnments that </w:t>
      </w:r>
      <w:r w:rsidR="00ED007F" w:rsidRPr="003903A4">
        <w:rPr>
          <w:lang w:val="en-GB"/>
        </w:rPr>
        <w:t xml:space="preserve">came </w:t>
      </w:r>
      <w:r w:rsidR="002958D9" w:rsidRPr="003903A4">
        <w:rPr>
          <w:lang w:val="en-GB"/>
        </w:rPr>
        <w:t>into action</w:t>
      </w:r>
      <w:r w:rsidR="00A37B1A" w:rsidRPr="003903A4">
        <w:rPr>
          <w:lang w:val="en-GB"/>
        </w:rPr>
        <w:t>;</w:t>
      </w:r>
      <w:r w:rsidR="002958D9" w:rsidRPr="003903A4">
        <w:rPr>
          <w:lang w:val="en-GB"/>
        </w:rPr>
        <w:t xml:space="preserve"> it must be pointed out </w:t>
      </w:r>
      <w:r w:rsidR="00A37B1A" w:rsidRPr="003903A4">
        <w:rPr>
          <w:lang w:val="en-GB"/>
        </w:rPr>
        <w:t xml:space="preserve">too </w:t>
      </w:r>
      <w:r w:rsidR="002958D9" w:rsidRPr="003903A4">
        <w:rPr>
          <w:lang w:val="en-GB"/>
        </w:rPr>
        <w:t xml:space="preserve">that in this the autonomous </w:t>
      </w:r>
      <w:r w:rsidR="00ED007F" w:rsidRPr="003903A4">
        <w:rPr>
          <w:lang w:val="en-GB"/>
        </w:rPr>
        <w:t>G</w:t>
      </w:r>
      <w:r w:rsidR="002958D9" w:rsidRPr="003903A4">
        <w:rPr>
          <w:lang w:val="en-GB"/>
        </w:rPr>
        <w:t xml:space="preserve">overnments had competences in health </w:t>
      </w:r>
      <w:r w:rsidR="00A37B1A" w:rsidRPr="003903A4">
        <w:rPr>
          <w:lang w:val="en-GB"/>
        </w:rPr>
        <w:t>public care and</w:t>
      </w:r>
      <w:r w:rsidR="002958D9" w:rsidRPr="003903A4">
        <w:rPr>
          <w:lang w:val="en-GB"/>
        </w:rPr>
        <w:t xml:space="preserve"> they did not exercise </w:t>
      </w:r>
      <w:r w:rsidRPr="003903A4">
        <w:rPr>
          <w:lang w:val="en-GB"/>
        </w:rPr>
        <w:t xml:space="preserve">them </w:t>
      </w:r>
      <w:r w:rsidR="002958D9" w:rsidRPr="003903A4">
        <w:rPr>
          <w:lang w:val="en-GB"/>
        </w:rPr>
        <w:t>with full responsibility.</w:t>
      </w:r>
    </w:p>
    <w:p w14:paraId="0345DCF6" w14:textId="46702D33" w:rsidR="002958D9" w:rsidRPr="003903A4" w:rsidRDefault="002958D9" w:rsidP="002958D9">
      <w:pPr>
        <w:jc w:val="both"/>
        <w:rPr>
          <w:b/>
          <w:bCs/>
          <w:lang w:val="en-GB"/>
        </w:rPr>
      </w:pPr>
      <w:r w:rsidRPr="003903A4">
        <w:rPr>
          <w:lang w:val="en-GB"/>
        </w:rPr>
        <w:t xml:space="preserve">In short, we support the necessary </w:t>
      </w:r>
      <w:r w:rsidR="00ED007F" w:rsidRPr="003903A4">
        <w:rPr>
          <w:lang w:val="en-GB"/>
        </w:rPr>
        <w:t>G</w:t>
      </w:r>
      <w:r w:rsidRPr="003903A4">
        <w:rPr>
          <w:lang w:val="en-GB"/>
        </w:rPr>
        <w:t xml:space="preserve">overnment </w:t>
      </w:r>
      <w:r w:rsidR="00A37B1A" w:rsidRPr="003903A4">
        <w:rPr>
          <w:lang w:val="en-GB"/>
        </w:rPr>
        <w:t>decisions</w:t>
      </w:r>
      <w:r w:rsidRPr="003903A4">
        <w:rPr>
          <w:lang w:val="en-GB"/>
        </w:rPr>
        <w:t xml:space="preserve">, but not as a blank cheque: </w:t>
      </w:r>
      <w:r w:rsidRPr="003903A4">
        <w:rPr>
          <w:b/>
          <w:bCs/>
          <w:lang w:val="en-GB"/>
        </w:rPr>
        <w:t>we</w:t>
      </w:r>
      <w:r w:rsidR="00A37B1A" w:rsidRPr="003903A4">
        <w:rPr>
          <w:b/>
          <w:bCs/>
          <w:lang w:val="en-GB"/>
        </w:rPr>
        <w:t>,</w:t>
      </w:r>
      <w:r w:rsidRPr="003903A4">
        <w:rPr>
          <w:b/>
          <w:bCs/>
          <w:lang w:val="en-GB"/>
        </w:rPr>
        <w:t xml:space="preserve"> as responsible citizens</w:t>
      </w:r>
      <w:r w:rsidR="00A37B1A" w:rsidRPr="003903A4">
        <w:rPr>
          <w:b/>
          <w:bCs/>
          <w:lang w:val="en-GB"/>
        </w:rPr>
        <w:t>,</w:t>
      </w:r>
      <w:r w:rsidRPr="003903A4">
        <w:rPr>
          <w:b/>
          <w:bCs/>
          <w:lang w:val="en-GB"/>
        </w:rPr>
        <w:t xml:space="preserve"> </w:t>
      </w:r>
      <w:r w:rsidR="00A37B1A" w:rsidRPr="003903A4">
        <w:rPr>
          <w:b/>
          <w:bCs/>
          <w:lang w:val="en-GB"/>
        </w:rPr>
        <w:t xml:space="preserve">demand </w:t>
      </w:r>
      <w:r w:rsidRPr="003903A4">
        <w:rPr>
          <w:b/>
          <w:bCs/>
          <w:lang w:val="en-GB"/>
        </w:rPr>
        <w:t xml:space="preserve">a review of these </w:t>
      </w:r>
      <w:r w:rsidR="00A37B1A" w:rsidRPr="003903A4">
        <w:rPr>
          <w:b/>
          <w:bCs/>
          <w:lang w:val="en-GB"/>
        </w:rPr>
        <w:t>decisions</w:t>
      </w:r>
      <w:r w:rsidRPr="003903A4">
        <w:rPr>
          <w:b/>
          <w:bCs/>
          <w:lang w:val="en-GB"/>
        </w:rPr>
        <w:t xml:space="preserve"> to improve them and correct them if necessary.</w:t>
      </w:r>
    </w:p>
    <w:p w14:paraId="2A3A86BC" w14:textId="77C96082" w:rsidR="002958D9" w:rsidRPr="003903A4" w:rsidRDefault="002958D9" w:rsidP="002958D9">
      <w:pPr>
        <w:jc w:val="both"/>
        <w:rPr>
          <w:lang w:val="en-GB"/>
        </w:rPr>
      </w:pPr>
      <w:r w:rsidRPr="003903A4">
        <w:rPr>
          <w:lang w:val="en-GB"/>
        </w:rPr>
        <w:t xml:space="preserve">We will have to re-evaluate </w:t>
      </w:r>
      <w:r w:rsidR="00A37B1A" w:rsidRPr="003903A4">
        <w:rPr>
          <w:lang w:val="en-GB"/>
        </w:rPr>
        <w:t>public h</w:t>
      </w:r>
      <w:r w:rsidRPr="003903A4">
        <w:rPr>
          <w:lang w:val="en-GB"/>
        </w:rPr>
        <w:t xml:space="preserve">ealth policy and change what is </w:t>
      </w:r>
      <w:r w:rsidR="00A37B1A" w:rsidRPr="003903A4">
        <w:rPr>
          <w:lang w:val="en-GB"/>
        </w:rPr>
        <w:t>needed</w:t>
      </w:r>
      <w:r w:rsidRPr="003903A4">
        <w:rPr>
          <w:lang w:val="en-GB"/>
        </w:rPr>
        <w:t xml:space="preserve">; the health workers have shown exceptional commitment and they have all the moral and professional authority to make themselves heard now, because they know the reality and the needs better than anyone else and because their commitment makes them worthy of respect and of being listened to. </w:t>
      </w:r>
      <w:r w:rsidR="006B78F2" w:rsidRPr="003903A4">
        <w:rPr>
          <w:b/>
          <w:bCs/>
          <w:lang w:val="en-GB"/>
        </w:rPr>
        <w:lastRenderedPageBreak/>
        <w:t>P</w:t>
      </w:r>
      <w:r w:rsidR="00A37B1A" w:rsidRPr="003903A4">
        <w:rPr>
          <w:b/>
          <w:bCs/>
          <w:lang w:val="en-GB"/>
        </w:rPr>
        <w:t>ublic h</w:t>
      </w:r>
      <w:r w:rsidRPr="003903A4">
        <w:rPr>
          <w:b/>
          <w:bCs/>
          <w:lang w:val="en-GB"/>
        </w:rPr>
        <w:t xml:space="preserve">ealth policy must be </w:t>
      </w:r>
      <w:r w:rsidR="00A37B1A" w:rsidRPr="003903A4">
        <w:rPr>
          <w:b/>
          <w:bCs/>
          <w:lang w:val="en-GB"/>
        </w:rPr>
        <w:t xml:space="preserve">liberated to some degree </w:t>
      </w:r>
      <w:r w:rsidRPr="003903A4">
        <w:rPr>
          <w:b/>
          <w:bCs/>
          <w:lang w:val="en-GB"/>
        </w:rPr>
        <w:t>from ideology and</w:t>
      </w:r>
      <w:r w:rsidR="00A37B1A" w:rsidRPr="003903A4">
        <w:rPr>
          <w:b/>
          <w:bCs/>
          <w:lang w:val="en-GB"/>
        </w:rPr>
        <w:t xml:space="preserve"> it must pay</w:t>
      </w:r>
      <w:r w:rsidR="00D25AE6" w:rsidRPr="003903A4">
        <w:rPr>
          <w:b/>
          <w:bCs/>
          <w:lang w:val="en-GB"/>
        </w:rPr>
        <w:t xml:space="preserve"> </w:t>
      </w:r>
      <w:r w:rsidRPr="003903A4">
        <w:rPr>
          <w:b/>
          <w:bCs/>
          <w:lang w:val="en-GB"/>
        </w:rPr>
        <w:t xml:space="preserve">more </w:t>
      </w:r>
      <w:r w:rsidR="00A37B1A" w:rsidRPr="003903A4">
        <w:rPr>
          <w:b/>
          <w:bCs/>
          <w:lang w:val="en-GB"/>
        </w:rPr>
        <w:t>attention to</w:t>
      </w:r>
      <w:r w:rsidRPr="003903A4">
        <w:rPr>
          <w:b/>
          <w:bCs/>
          <w:lang w:val="en-GB"/>
        </w:rPr>
        <w:t xml:space="preserve"> professional </w:t>
      </w:r>
      <w:r w:rsidR="00A37B1A" w:rsidRPr="003903A4">
        <w:rPr>
          <w:b/>
          <w:bCs/>
          <w:lang w:val="en-GB"/>
        </w:rPr>
        <w:t>knowledge and criteria</w:t>
      </w:r>
      <w:r w:rsidRPr="003903A4">
        <w:rPr>
          <w:b/>
          <w:bCs/>
          <w:lang w:val="en-GB"/>
        </w:rPr>
        <w:t>.</w:t>
      </w:r>
    </w:p>
    <w:p w14:paraId="224FAB13" w14:textId="2C24430D" w:rsidR="002958D9" w:rsidRPr="003903A4" w:rsidRDefault="002958D9" w:rsidP="002958D9">
      <w:pPr>
        <w:jc w:val="both"/>
        <w:rPr>
          <w:lang w:val="en-GB"/>
        </w:rPr>
      </w:pPr>
      <w:r w:rsidRPr="003903A4">
        <w:rPr>
          <w:lang w:val="en-GB"/>
        </w:rPr>
        <w:t xml:space="preserve">And in foreign policy the </w:t>
      </w:r>
      <w:r w:rsidR="00ED007F" w:rsidRPr="003903A4">
        <w:rPr>
          <w:lang w:val="en-GB"/>
        </w:rPr>
        <w:t>G</w:t>
      </w:r>
      <w:r w:rsidRPr="003903A4">
        <w:rPr>
          <w:lang w:val="en-GB"/>
        </w:rPr>
        <w:t xml:space="preserve">overnment cannot be so </w:t>
      </w:r>
      <w:r w:rsidR="009528BC" w:rsidRPr="003903A4">
        <w:rPr>
          <w:lang w:val="en-GB"/>
        </w:rPr>
        <w:t>naïve</w:t>
      </w:r>
      <w:r w:rsidRPr="003903A4">
        <w:rPr>
          <w:lang w:val="en-GB"/>
        </w:rPr>
        <w:t xml:space="preserve">: it allowed the Chinese </w:t>
      </w:r>
      <w:r w:rsidR="00ED007F" w:rsidRPr="003903A4">
        <w:rPr>
          <w:lang w:val="en-GB"/>
        </w:rPr>
        <w:t>G</w:t>
      </w:r>
      <w:r w:rsidRPr="003903A4">
        <w:rPr>
          <w:lang w:val="en-GB"/>
        </w:rPr>
        <w:t xml:space="preserve">overnment to </w:t>
      </w:r>
      <w:r w:rsidR="009528BC" w:rsidRPr="003903A4">
        <w:rPr>
          <w:lang w:val="en-GB"/>
        </w:rPr>
        <w:t xml:space="preserve">carry off all </w:t>
      </w:r>
      <w:r w:rsidRPr="003903A4">
        <w:rPr>
          <w:lang w:val="en-GB"/>
        </w:rPr>
        <w:t xml:space="preserve">our stocks of </w:t>
      </w:r>
      <w:r w:rsidR="00982869" w:rsidRPr="003903A4">
        <w:rPr>
          <w:lang w:val="en-GB"/>
        </w:rPr>
        <w:t xml:space="preserve">protective </w:t>
      </w:r>
      <w:r w:rsidRPr="003903A4">
        <w:rPr>
          <w:lang w:val="en-GB"/>
        </w:rPr>
        <w:t xml:space="preserve">masks at the beginning of the crisis and now we </w:t>
      </w:r>
      <w:r w:rsidR="004E64B8" w:rsidRPr="003903A4">
        <w:rPr>
          <w:lang w:val="en-GB"/>
        </w:rPr>
        <w:t>must</w:t>
      </w:r>
      <w:r w:rsidRPr="003903A4">
        <w:rPr>
          <w:lang w:val="en-GB"/>
        </w:rPr>
        <w:t xml:space="preserve"> buy them back from </w:t>
      </w:r>
      <w:r w:rsidR="009528BC" w:rsidRPr="003903A4">
        <w:rPr>
          <w:lang w:val="en-GB"/>
        </w:rPr>
        <w:t>China</w:t>
      </w:r>
      <w:r w:rsidRPr="003903A4">
        <w:rPr>
          <w:lang w:val="en-GB"/>
        </w:rPr>
        <w:t xml:space="preserve"> at a high</w:t>
      </w:r>
      <w:r w:rsidR="009528BC" w:rsidRPr="003903A4">
        <w:rPr>
          <w:lang w:val="en-GB"/>
        </w:rPr>
        <w:t>er</w:t>
      </w:r>
      <w:r w:rsidRPr="003903A4">
        <w:rPr>
          <w:lang w:val="en-GB"/>
        </w:rPr>
        <w:t xml:space="preserve"> </w:t>
      </w:r>
      <w:r w:rsidR="009528BC" w:rsidRPr="003903A4">
        <w:rPr>
          <w:lang w:val="en-GB"/>
        </w:rPr>
        <w:t>cost</w:t>
      </w:r>
      <w:r w:rsidRPr="003903A4">
        <w:rPr>
          <w:lang w:val="en-GB"/>
        </w:rPr>
        <w:t>.</w:t>
      </w:r>
    </w:p>
    <w:p w14:paraId="6562BB09" w14:textId="77777777" w:rsidR="00D25AE6" w:rsidRPr="003903A4" w:rsidRDefault="00D25AE6" w:rsidP="00D25AE6">
      <w:pPr>
        <w:jc w:val="both"/>
        <w:rPr>
          <w:b/>
          <w:bCs/>
          <w:lang w:val="en-GB"/>
        </w:rPr>
      </w:pPr>
      <w:r w:rsidRPr="003903A4">
        <w:rPr>
          <w:b/>
          <w:bCs/>
          <w:lang w:val="en-GB"/>
        </w:rPr>
        <w:t>GETTING AHEAD OF THE CURVE</w:t>
      </w:r>
    </w:p>
    <w:p w14:paraId="17AE3EE2" w14:textId="23E9A762" w:rsidR="00D25AE6" w:rsidRPr="003903A4" w:rsidRDefault="00D25AE6" w:rsidP="00D25AE6">
      <w:pPr>
        <w:jc w:val="both"/>
        <w:rPr>
          <w:b/>
          <w:bCs/>
          <w:lang w:val="en-GB"/>
        </w:rPr>
      </w:pPr>
      <w:r w:rsidRPr="003903A4">
        <w:rPr>
          <w:lang w:val="en-GB"/>
        </w:rPr>
        <w:t xml:space="preserve">Dramatic situations like the one described at the beginning of this document –which will multiply in the coming weeks– were foreseeable, since we had the first news from China. We are not going to present here forecasts of numbers of infected people and ICU admissions that will occur, because this could generate alarm, but right now we have the possibility of reviewing the natural history of this infection and observing what has happened and is happening in various countries in order to make our own decisions. </w:t>
      </w:r>
      <w:r w:rsidR="00ED007F" w:rsidRPr="003903A4">
        <w:rPr>
          <w:lang w:val="en-GB"/>
        </w:rPr>
        <w:t>So</w:t>
      </w:r>
      <w:r w:rsidRPr="003903A4">
        <w:rPr>
          <w:lang w:val="en-GB"/>
        </w:rPr>
        <w:t xml:space="preserve"> we can clearly foresee that the number of diagnoses will increase both because of the evolution of the curve of spreading and because with the rapid PCR tests we will detect more undiagnosed cases with mild symptoms; the relevant question is how many people will need admission </w:t>
      </w:r>
      <w:r w:rsidR="00ED007F" w:rsidRPr="003903A4">
        <w:rPr>
          <w:lang w:val="en-GB"/>
        </w:rPr>
        <w:t xml:space="preserve">in hospitals </w:t>
      </w:r>
      <w:r w:rsidRPr="003903A4">
        <w:rPr>
          <w:lang w:val="en-GB"/>
        </w:rPr>
        <w:t>and</w:t>
      </w:r>
      <w:r w:rsidR="00ED007F" w:rsidRPr="003903A4">
        <w:rPr>
          <w:lang w:val="en-GB"/>
        </w:rPr>
        <w:t>,</w:t>
      </w:r>
      <w:r w:rsidRPr="003903A4">
        <w:rPr>
          <w:lang w:val="en-GB"/>
        </w:rPr>
        <w:t xml:space="preserve"> above all</w:t>
      </w:r>
      <w:r w:rsidR="00ED007F" w:rsidRPr="003903A4">
        <w:rPr>
          <w:lang w:val="en-GB"/>
        </w:rPr>
        <w:t>,</w:t>
      </w:r>
      <w:r w:rsidRPr="003903A4">
        <w:rPr>
          <w:lang w:val="en-GB"/>
        </w:rPr>
        <w:t xml:space="preserve"> how many will require intensive care. </w:t>
      </w:r>
      <w:r w:rsidRPr="003903A4">
        <w:rPr>
          <w:b/>
          <w:bCs/>
          <w:lang w:val="en-GB"/>
        </w:rPr>
        <w:t>And then we will discover that we have a real risk of being overwhelmed.</w:t>
      </w:r>
    </w:p>
    <w:p w14:paraId="12AF2C30" w14:textId="319FDC3E" w:rsidR="00D25AE6" w:rsidRPr="003903A4" w:rsidRDefault="001F131B" w:rsidP="00D25AE6">
      <w:pPr>
        <w:jc w:val="both"/>
        <w:rPr>
          <w:lang w:val="en-GB"/>
        </w:rPr>
      </w:pPr>
      <w:r w:rsidRPr="003903A4">
        <w:rPr>
          <w:noProof/>
          <w:sz w:val="24"/>
          <w:szCs w:val="24"/>
          <w:lang w:val="en-GB" w:eastAsia="es-ES"/>
        </w:rPr>
        <mc:AlternateContent>
          <mc:Choice Requires="wps">
            <w:drawing>
              <wp:anchor distT="0" distB="0" distL="114300" distR="144145" simplePos="0" relativeHeight="251665408" behindDoc="0" locked="0" layoutInCell="1" allowOverlap="1" wp14:anchorId="5CD11635" wp14:editId="735B49C6">
                <wp:simplePos x="0" y="0"/>
                <wp:positionH relativeFrom="margin">
                  <wp:align>right</wp:align>
                </wp:positionH>
                <wp:positionV relativeFrom="paragraph">
                  <wp:posOffset>980440</wp:posOffset>
                </wp:positionV>
                <wp:extent cx="1828800" cy="2476500"/>
                <wp:effectExtent l="0" t="0" r="0" b="0"/>
                <wp:wrapSquare wrapText="bothSides"/>
                <wp:docPr id="4" name="Rectángulo 4"/>
                <wp:cNvGraphicFramePr/>
                <a:graphic xmlns:a="http://schemas.openxmlformats.org/drawingml/2006/main">
                  <a:graphicData uri="http://schemas.microsoft.com/office/word/2010/wordprocessingShape">
                    <wps:wsp>
                      <wps:cNvSpPr/>
                      <wps:spPr>
                        <a:xfrm>
                          <a:off x="0" y="0"/>
                          <a:ext cx="1828800" cy="2476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A5E6BA" w14:textId="77777777" w:rsidR="005E2410" w:rsidRDefault="001F131B" w:rsidP="001F131B">
                            <w:pPr>
                              <w:spacing w:after="0"/>
                              <w:jc w:val="right"/>
                              <w:rPr>
                                <w:sz w:val="28"/>
                                <w:szCs w:val="28"/>
                                <w:lang w:val="en-GB"/>
                              </w:rPr>
                            </w:pPr>
                            <w:r w:rsidRPr="001F131B">
                              <w:rPr>
                                <w:sz w:val="28"/>
                                <w:szCs w:val="28"/>
                                <w:lang w:val="en-GB"/>
                              </w:rPr>
                              <w:t>Health is more than an expense: it is an investment and a basic right.</w:t>
                            </w:r>
                          </w:p>
                          <w:p w14:paraId="34EE3624" w14:textId="1264B5FA" w:rsidR="001F131B" w:rsidRPr="001F131B" w:rsidRDefault="001F131B" w:rsidP="001F131B">
                            <w:pPr>
                              <w:spacing w:after="0"/>
                              <w:jc w:val="right"/>
                              <w:rPr>
                                <w:color w:val="FFFFFF" w:themeColor="background1"/>
                                <w:sz w:val="160"/>
                                <w:szCs w:val="56"/>
                                <w:lang w:val="en-GB"/>
                              </w:rPr>
                            </w:pPr>
                            <w:r w:rsidRPr="001F131B">
                              <w:rPr>
                                <w:sz w:val="28"/>
                                <w:szCs w:val="28"/>
                                <w:lang w:val="en-GB"/>
                              </w:rPr>
                              <w:t>The post-pandemic period will not be a time for ideological dogmas, but for effective measures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CD11635" id="Rectángulo 4" o:spid="_x0000_s1029" style="position:absolute;left:0;text-align:left;margin-left:92.8pt;margin-top:77.2pt;width:2in;height:195pt;z-index:251665408;visibility:visible;mso-wrap-style:square;mso-height-percent:0;mso-wrap-distance-left:9pt;mso-wrap-distance-top:0;mso-wrap-distance-right:11.35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" fillcolor="#4472c4 [3204]" stroked="f" strokeweight="1pt">
                <v:textbox inset=",14.4pt,8.64pt,18pt">
                  <w:txbxContent>
                    <w:p w14:paraId="3CA5E6BA" w14:textId="77777777" w:rsidR="005E2410" w:rsidRDefault="001F131B" w:rsidP="001F131B">
                      <w:pPr>
                        <w:spacing w:after="0"/>
                        <w:jc w:val="right"/>
                        <w:rPr>
                          <w:sz w:val="28"/>
                          <w:szCs w:val="28"/>
                          <w:lang w:val="en-GB"/>
                        </w:rPr>
                      </w:pPr>
                      <w:r w:rsidRPr="001F131B">
                        <w:rPr>
                          <w:sz w:val="28"/>
                          <w:szCs w:val="28"/>
                          <w:lang w:val="en-GB"/>
                        </w:rPr>
                        <w:t>Health is more than an expense: it is an investment and a basic right.</w:t>
                      </w:r>
                    </w:p>
                    <w:p w14:paraId="34EE3624" w14:textId="1264B5FA" w:rsidR="001F131B" w:rsidRPr="001F131B" w:rsidRDefault="001F131B" w:rsidP="001F131B">
                      <w:pPr>
                        <w:spacing w:after="0"/>
                        <w:jc w:val="right"/>
                        <w:rPr>
                          <w:color w:val="FFFFFF" w:themeColor="background1"/>
                          <w:sz w:val="160"/>
                          <w:szCs w:val="56"/>
                          <w:lang w:val="en-GB"/>
                        </w:rPr>
                      </w:pPr>
                      <w:r w:rsidRPr="001F131B">
                        <w:rPr>
                          <w:sz w:val="28"/>
                          <w:szCs w:val="28"/>
                          <w:lang w:val="en-GB"/>
                        </w:rPr>
                        <w:t>The post-pandemic period will not be a time for ideological dogmas, but for effective measures</w:t>
                      </w:r>
                    </w:p>
                  </w:txbxContent>
                </v:textbox>
                <w10:wrap type="square" anchorx="margin"/>
              </v:rect>
            </w:pict>
          </mc:Fallback>
        </mc:AlternateContent>
      </w:r>
      <w:r w:rsidR="00D25AE6" w:rsidRPr="003903A4">
        <w:rPr>
          <w:lang w:val="en-GB"/>
        </w:rPr>
        <w:t>Germany is having a lower mortality rate. Although there are many reasons for this, one of the most important is that it has 24.6 ICU beds per 100,000 inhabitants and Spain has 8.2</w:t>
      </w:r>
      <w:r w:rsidR="00A5691F" w:rsidRPr="003903A4">
        <w:rPr>
          <w:rStyle w:val="FootnoteReference"/>
          <w:lang w:val="en-GB"/>
        </w:rPr>
        <w:footnoteReference w:id="6"/>
      </w:r>
      <w:r w:rsidR="00D25AE6" w:rsidRPr="003903A4">
        <w:rPr>
          <w:lang w:val="en-GB"/>
        </w:rPr>
        <w:t>. And the reason is not that Germany has more economic resources: if we compare the GDP with ICU beds, we see that the budgetary effort is almost 50% higher in Germany</w:t>
      </w:r>
      <w:r w:rsidR="00A5691F" w:rsidRPr="003903A4">
        <w:rPr>
          <w:rStyle w:val="FootnoteReference"/>
          <w:lang w:val="en-GB"/>
        </w:rPr>
        <w:footnoteReference w:id="7"/>
      </w:r>
      <w:r w:rsidR="00D25AE6" w:rsidRPr="003903A4">
        <w:rPr>
          <w:lang w:val="en-GB"/>
        </w:rPr>
        <w:t xml:space="preserve">; it is no longer a question of having more money, but of our priorities in spending everyone's money. We knew this before the pandemic, and it was in line with a specific set of budgetary priorities that we have been maintaining for decades, with </w:t>
      </w:r>
      <w:r w:rsidR="00A5691F" w:rsidRPr="003903A4">
        <w:rPr>
          <w:lang w:val="en-GB"/>
        </w:rPr>
        <w:t xml:space="preserve">rightist and leftist </w:t>
      </w:r>
      <w:r w:rsidR="00D25AE6" w:rsidRPr="003903A4">
        <w:rPr>
          <w:lang w:val="en-GB"/>
        </w:rPr>
        <w:t xml:space="preserve">governments, and that has led us to where we are today. </w:t>
      </w:r>
      <w:r w:rsidR="00A5691F" w:rsidRPr="003903A4">
        <w:rPr>
          <w:lang w:val="en-GB"/>
        </w:rPr>
        <w:t>And</w:t>
      </w:r>
      <w:r w:rsidR="00D25AE6" w:rsidRPr="003903A4">
        <w:rPr>
          <w:lang w:val="en-GB"/>
        </w:rPr>
        <w:t xml:space="preserve"> what now? The incidence of severe respiratory complications from the coronavirus will exceed our health resources. We will now have to </w:t>
      </w:r>
      <w:r w:rsidR="00A5691F" w:rsidRPr="003903A4">
        <w:rPr>
          <w:lang w:val="en-GB"/>
        </w:rPr>
        <w:t>implement</w:t>
      </w:r>
      <w:r w:rsidR="00D25AE6" w:rsidRPr="003903A4">
        <w:rPr>
          <w:lang w:val="en-GB"/>
        </w:rPr>
        <w:t xml:space="preserve"> war medicine measures, such as that of IFEMA</w:t>
      </w:r>
      <w:r w:rsidR="00A5691F" w:rsidRPr="003903A4">
        <w:rPr>
          <w:rStyle w:val="FootnoteReference"/>
          <w:lang w:val="en-GB"/>
        </w:rPr>
        <w:footnoteReference w:id="8"/>
      </w:r>
      <w:r w:rsidR="00D25AE6" w:rsidRPr="003903A4">
        <w:rPr>
          <w:lang w:val="en-GB"/>
        </w:rPr>
        <w:t xml:space="preserve">, which is a good and necessary initiative, but </w:t>
      </w:r>
      <w:r w:rsidR="00A5691F" w:rsidRPr="003903A4">
        <w:rPr>
          <w:lang w:val="en-GB"/>
        </w:rPr>
        <w:t>it</w:t>
      </w:r>
      <w:r w:rsidR="00D25AE6" w:rsidRPr="003903A4">
        <w:rPr>
          <w:lang w:val="en-GB"/>
        </w:rPr>
        <w:t xml:space="preserve"> should have been preceded by more robust </w:t>
      </w:r>
      <w:r w:rsidR="00A5691F" w:rsidRPr="003903A4">
        <w:rPr>
          <w:lang w:val="en-GB"/>
        </w:rPr>
        <w:t xml:space="preserve">stable </w:t>
      </w:r>
      <w:r w:rsidR="00D25AE6" w:rsidRPr="003903A4">
        <w:rPr>
          <w:lang w:val="en-GB"/>
        </w:rPr>
        <w:t>health care</w:t>
      </w:r>
      <w:r w:rsidR="00A5691F" w:rsidRPr="003903A4">
        <w:rPr>
          <w:lang w:val="en-GB"/>
        </w:rPr>
        <w:t xml:space="preserve"> policies</w:t>
      </w:r>
      <w:r w:rsidR="00D25AE6" w:rsidRPr="003903A4">
        <w:rPr>
          <w:lang w:val="en-GB"/>
        </w:rPr>
        <w:t>.</w:t>
      </w:r>
    </w:p>
    <w:p w14:paraId="653ED6DF" w14:textId="77777777" w:rsidR="00D25AE6" w:rsidRPr="003903A4" w:rsidRDefault="00D25AE6" w:rsidP="00D25AE6">
      <w:pPr>
        <w:jc w:val="both"/>
        <w:rPr>
          <w:lang w:val="en-GB"/>
        </w:rPr>
      </w:pPr>
      <w:r w:rsidRPr="003903A4">
        <w:rPr>
          <w:lang w:val="en-GB"/>
        </w:rPr>
        <w:t>We canno</w:t>
      </w:r>
      <w:r w:rsidR="00A5691F" w:rsidRPr="003903A4">
        <w:rPr>
          <w:lang w:val="en-GB"/>
        </w:rPr>
        <w:t>t</w:t>
      </w:r>
      <w:r w:rsidRPr="003903A4">
        <w:rPr>
          <w:lang w:val="en-GB"/>
        </w:rPr>
        <w:t xml:space="preserve"> immediately reverse all this, but we are now at least in time to anticipate what will come after the pandemic, especially in two areas: health and economy.</w:t>
      </w:r>
    </w:p>
    <w:p w14:paraId="36C61403" w14:textId="72393244" w:rsidR="00D25AE6" w:rsidRPr="003903A4" w:rsidRDefault="00A5691F" w:rsidP="00D25AE6">
      <w:pPr>
        <w:jc w:val="both"/>
        <w:rPr>
          <w:lang w:val="en-GB"/>
        </w:rPr>
      </w:pPr>
      <w:r w:rsidRPr="003903A4">
        <w:rPr>
          <w:lang w:val="en-GB"/>
        </w:rPr>
        <w:t>In relation to</w:t>
      </w:r>
      <w:r w:rsidR="00D25AE6" w:rsidRPr="003903A4">
        <w:rPr>
          <w:lang w:val="en-GB"/>
        </w:rPr>
        <w:t xml:space="preserve"> health care, we know that in the coming months and years cases of chronic respiratory disease and even </w:t>
      </w:r>
      <w:r w:rsidR="00ED007F" w:rsidRPr="003903A4">
        <w:rPr>
          <w:lang w:val="en-GB"/>
        </w:rPr>
        <w:t>of</w:t>
      </w:r>
      <w:r w:rsidR="00D25AE6" w:rsidRPr="003903A4">
        <w:rPr>
          <w:lang w:val="en-GB"/>
        </w:rPr>
        <w:t xml:space="preserve"> lung transplants will increase, and we must start to prepare for this. Above all, however, we must learn from the pandemic in order to anticipate similar situations in the future and make budgetary decisions; </w:t>
      </w:r>
      <w:r w:rsidR="00D25AE6" w:rsidRPr="003903A4">
        <w:rPr>
          <w:b/>
          <w:bCs/>
          <w:lang w:val="en-GB"/>
        </w:rPr>
        <w:t>health is more than an expense: it is an investment and a basic right</w:t>
      </w:r>
      <w:r w:rsidR="00D25AE6" w:rsidRPr="003903A4">
        <w:rPr>
          <w:lang w:val="en-GB"/>
        </w:rPr>
        <w:t xml:space="preserve">. On the other hand, the correct and coordinated </w:t>
      </w:r>
      <w:r w:rsidR="00D25AE6" w:rsidRPr="003903A4">
        <w:rPr>
          <w:lang w:val="en-GB"/>
        </w:rPr>
        <w:lastRenderedPageBreak/>
        <w:t xml:space="preserve">articulation with the autonomous </w:t>
      </w:r>
      <w:r w:rsidR="006B78F2" w:rsidRPr="003903A4">
        <w:rPr>
          <w:lang w:val="en-GB"/>
        </w:rPr>
        <w:t>G</w:t>
      </w:r>
      <w:r w:rsidR="00D25AE6" w:rsidRPr="003903A4">
        <w:rPr>
          <w:lang w:val="en-GB"/>
        </w:rPr>
        <w:t>overnments will be essential, avoiding the bargaining of resources from the central government with the autonomies.</w:t>
      </w:r>
    </w:p>
    <w:p w14:paraId="67FA7940" w14:textId="311CBFAD" w:rsidR="00D25AE6" w:rsidRPr="003903A4" w:rsidRDefault="001F131B" w:rsidP="00D25AE6">
      <w:pPr>
        <w:jc w:val="both"/>
        <w:rPr>
          <w:lang w:val="en-GB"/>
        </w:rPr>
      </w:pPr>
      <w:r w:rsidRPr="003903A4">
        <w:rPr>
          <w:noProof/>
          <w:sz w:val="24"/>
          <w:szCs w:val="24"/>
          <w:lang w:val="en-GB" w:eastAsia="es-ES"/>
        </w:rPr>
        <mc:AlternateContent>
          <mc:Choice Requires="wps">
            <w:drawing>
              <wp:anchor distT="0" distB="0" distL="114300" distR="144145" simplePos="0" relativeHeight="251667456" behindDoc="0" locked="0" layoutInCell="1" allowOverlap="1" wp14:anchorId="5AE30695" wp14:editId="355E8B0D">
                <wp:simplePos x="0" y="0"/>
                <wp:positionH relativeFrom="margin">
                  <wp:align>left</wp:align>
                </wp:positionH>
                <wp:positionV relativeFrom="paragraph">
                  <wp:posOffset>847725</wp:posOffset>
                </wp:positionV>
                <wp:extent cx="1828800" cy="2266950"/>
                <wp:effectExtent l="0" t="0" r="0" b="0"/>
                <wp:wrapSquare wrapText="bothSides"/>
                <wp:docPr id="8" name="Rectángulo 8"/>
                <wp:cNvGraphicFramePr/>
                <a:graphic xmlns:a="http://schemas.openxmlformats.org/drawingml/2006/main">
                  <a:graphicData uri="http://schemas.microsoft.com/office/word/2010/wordprocessingShape">
                    <wps:wsp>
                      <wps:cNvSpPr/>
                      <wps:spPr>
                        <a:xfrm>
                          <a:off x="0" y="0"/>
                          <a:ext cx="1828800" cy="22669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6C5EB4" w14:textId="5BCA9EBD" w:rsidR="001F131B" w:rsidRPr="001F131B" w:rsidRDefault="001F131B" w:rsidP="001F131B">
                            <w:pPr>
                              <w:spacing w:after="0"/>
                              <w:jc w:val="right"/>
                              <w:rPr>
                                <w:color w:val="FFFFFF" w:themeColor="background1"/>
                                <w:sz w:val="200"/>
                                <w:szCs w:val="96"/>
                                <w:lang w:val="en-GB"/>
                              </w:rPr>
                            </w:pPr>
                            <w:r w:rsidRPr="001F131B">
                              <w:rPr>
                                <w:sz w:val="28"/>
                                <w:szCs w:val="28"/>
                                <w:lang w:val="en-GB"/>
                              </w:rPr>
                              <w:t>We must anticipate post-pandemic needs, making use of the solidarity that has always been present in the Evangelical churches as mutual aid communities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AE30695" id="Rectángulo 8" o:spid="_x0000_s1030" style="position:absolute;left:0;text-align:left;margin-left:0;margin-top:66.75pt;width:2in;height:178.5pt;z-index:251667456;visibility:visible;mso-wrap-style:square;mso-height-percent:0;mso-wrap-distance-left:9pt;mso-wrap-distance-top:0;mso-wrap-distance-right:11.35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" fillcolor="#4472c4 [3204]" stroked="f" strokeweight="1pt">
                <v:textbox inset=",14.4pt,8.64pt,18pt">
                  <w:txbxContent>
                    <w:p w14:paraId="146C5EB4" w14:textId="5BCA9EBD" w:rsidR="001F131B" w:rsidRPr="001F131B" w:rsidRDefault="001F131B" w:rsidP="001F131B">
                      <w:pPr>
                        <w:spacing w:after="0"/>
                        <w:jc w:val="right"/>
                        <w:rPr>
                          <w:color w:val="FFFFFF" w:themeColor="background1"/>
                          <w:sz w:val="200"/>
                          <w:szCs w:val="96"/>
                          <w:lang w:val="en-GB"/>
                        </w:rPr>
                      </w:pPr>
                      <w:r w:rsidRPr="001F131B">
                        <w:rPr>
                          <w:sz w:val="28"/>
                          <w:szCs w:val="28"/>
                          <w:lang w:val="en-GB"/>
                        </w:rPr>
                        <w:t>We must anticipate post-pandemic needs, making use of the solidarity that has always been present in the Evangelical churches as mutual aid communities</w:t>
                      </w:r>
                    </w:p>
                  </w:txbxContent>
                </v:textbox>
                <w10:wrap type="square" anchorx="margin"/>
              </v:rect>
            </w:pict>
          </mc:Fallback>
        </mc:AlternateContent>
      </w:r>
      <w:r w:rsidR="00D25AE6" w:rsidRPr="003903A4">
        <w:rPr>
          <w:lang w:val="en-GB"/>
        </w:rPr>
        <w:t>As for the economy, we will have to pay special attention to the re</w:t>
      </w:r>
      <w:r w:rsidR="00A5691F" w:rsidRPr="003903A4">
        <w:rPr>
          <w:lang w:val="en-GB"/>
        </w:rPr>
        <w:t>-</w:t>
      </w:r>
      <w:r w:rsidR="00D25AE6" w:rsidRPr="003903A4">
        <w:rPr>
          <w:lang w:val="en-GB"/>
        </w:rPr>
        <w:t>floating of companies and the rescue of famil</w:t>
      </w:r>
      <w:r w:rsidR="00A5691F" w:rsidRPr="003903A4">
        <w:rPr>
          <w:lang w:val="en-GB"/>
        </w:rPr>
        <w:t>ies’</w:t>
      </w:r>
      <w:r w:rsidR="00D25AE6" w:rsidRPr="003903A4">
        <w:rPr>
          <w:lang w:val="en-GB"/>
        </w:rPr>
        <w:t xml:space="preserve"> economy; </w:t>
      </w:r>
      <w:r w:rsidR="00D25AE6" w:rsidRPr="003903A4">
        <w:rPr>
          <w:b/>
          <w:bCs/>
          <w:lang w:val="en-GB"/>
        </w:rPr>
        <w:t xml:space="preserve">the post-pandemic period will not be a time </w:t>
      </w:r>
      <w:r w:rsidR="00A5691F" w:rsidRPr="003903A4">
        <w:rPr>
          <w:b/>
          <w:bCs/>
          <w:lang w:val="en-GB"/>
        </w:rPr>
        <w:t>for</w:t>
      </w:r>
      <w:r w:rsidR="00D25AE6" w:rsidRPr="003903A4">
        <w:rPr>
          <w:b/>
          <w:bCs/>
          <w:lang w:val="en-GB"/>
        </w:rPr>
        <w:t xml:space="preserve"> ideological dogmas, but </w:t>
      </w:r>
      <w:r w:rsidR="00A5691F" w:rsidRPr="003903A4">
        <w:rPr>
          <w:b/>
          <w:bCs/>
          <w:lang w:val="en-GB"/>
        </w:rPr>
        <w:t>for</w:t>
      </w:r>
      <w:r w:rsidR="00D25AE6" w:rsidRPr="003903A4">
        <w:rPr>
          <w:b/>
          <w:bCs/>
          <w:lang w:val="en-GB"/>
        </w:rPr>
        <w:t xml:space="preserve"> effective measures</w:t>
      </w:r>
      <w:r w:rsidR="00D25AE6" w:rsidRPr="003903A4">
        <w:rPr>
          <w:lang w:val="en-GB"/>
        </w:rPr>
        <w:t>. At the level of the European Union, the mutualisation of debt (the "</w:t>
      </w:r>
      <w:r w:rsidR="004E64B8" w:rsidRPr="003903A4">
        <w:rPr>
          <w:lang w:val="en-GB"/>
        </w:rPr>
        <w:t>corona bonds</w:t>
      </w:r>
      <w:r w:rsidR="00D25AE6" w:rsidRPr="003903A4">
        <w:rPr>
          <w:lang w:val="en-GB"/>
        </w:rPr>
        <w:t xml:space="preserve">") is a measure of solidarity, but it should not lead to the promotion of irresponsibility and relaxation of the countries that </w:t>
      </w:r>
      <w:r w:rsidR="00A5691F" w:rsidRPr="003903A4">
        <w:rPr>
          <w:lang w:val="en-GB"/>
        </w:rPr>
        <w:t xml:space="preserve">most </w:t>
      </w:r>
      <w:r w:rsidR="00D25AE6" w:rsidRPr="003903A4">
        <w:rPr>
          <w:lang w:val="en-GB"/>
        </w:rPr>
        <w:t>benefit, such as Spain.</w:t>
      </w:r>
    </w:p>
    <w:p w14:paraId="0F0A7501" w14:textId="19AA3080" w:rsidR="00D25AE6" w:rsidRPr="003903A4" w:rsidRDefault="00D25AE6" w:rsidP="00B80BAD">
      <w:pPr>
        <w:jc w:val="both"/>
        <w:rPr>
          <w:lang w:val="en-GB"/>
        </w:rPr>
      </w:pPr>
      <w:r w:rsidRPr="003903A4">
        <w:rPr>
          <w:lang w:val="en-GB"/>
        </w:rPr>
        <w:t xml:space="preserve">But as </w:t>
      </w:r>
      <w:r w:rsidR="00A5691F" w:rsidRPr="003903A4">
        <w:rPr>
          <w:lang w:val="en-GB"/>
        </w:rPr>
        <w:t>E</w:t>
      </w:r>
      <w:r w:rsidRPr="003903A4">
        <w:rPr>
          <w:lang w:val="en-GB"/>
        </w:rPr>
        <w:t xml:space="preserve">vangelicals we have additional responsibilities: some of our brothers </w:t>
      </w:r>
      <w:r w:rsidR="00B80BAD" w:rsidRPr="003903A4">
        <w:rPr>
          <w:lang w:val="en-GB"/>
        </w:rPr>
        <w:t xml:space="preserve">and sisters </w:t>
      </w:r>
      <w:r w:rsidRPr="003903A4">
        <w:rPr>
          <w:lang w:val="en-GB"/>
        </w:rPr>
        <w:t xml:space="preserve">will come out of the crisis with serious economic difficulties and we have a responsibility towards them that goes beyond that of the government; we must not leave everything in the hands of public initiatives. We foresee a situation of hardship and </w:t>
      </w:r>
      <w:r w:rsidRPr="003903A4">
        <w:rPr>
          <w:b/>
          <w:bCs/>
          <w:lang w:val="en-GB"/>
        </w:rPr>
        <w:t xml:space="preserve">we must anticipate it, </w:t>
      </w:r>
      <w:r w:rsidR="00B80BAD" w:rsidRPr="003903A4">
        <w:rPr>
          <w:b/>
          <w:bCs/>
          <w:lang w:val="en-GB"/>
        </w:rPr>
        <w:t>making use of</w:t>
      </w:r>
      <w:r w:rsidRPr="003903A4">
        <w:rPr>
          <w:b/>
          <w:bCs/>
          <w:lang w:val="en-GB"/>
        </w:rPr>
        <w:t xml:space="preserve"> the solidarity that has always </w:t>
      </w:r>
      <w:r w:rsidR="00B80BAD" w:rsidRPr="003903A4">
        <w:rPr>
          <w:b/>
          <w:bCs/>
          <w:lang w:val="en-GB"/>
        </w:rPr>
        <w:t>been present</w:t>
      </w:r>
      <w:r w:rsidRPr="003903A4">
        <w:rPr>
          <w:b/>
          <w:bCs/>
          <w:lang w:val="en-GB"/>
        </w:rPr>
        <w:t xml:space="preserve"> in the </w:t>
      </w:r>
      <w:r w:rsidR="00B80BAD" w:rsidRPr="003903A4">
        <w:rPr>
          <w:b/>
          <w:bCs/>
          <w:lang w:val="en-GB"/>
        </w:rPr>
        <w:t>E</w:t>
      </w:r>
      <w:r w:rsidRPr="003903A4">
        <w:rPr>
          <w:b/>
          <w:bCs/>
          <w:lang w:val="en-GB"/>
        </w:rPr>
        <w:t xml:space="preserve">vangelical churches as </w:t>
      </w:r>
      <w:r w:rsidR="006B78F2" w:rsidRPr="003903A4">
        <w:rPr>
          <w:b/>
          <w:bCs/>
          <w:lang w:val="en-GB"/>
        </w:rPr>
        <w:t xml:space="preserve">mutual </w:t>
      </w:r>
      <w:r w:rsidRPr="003903A4">
        <w:rPr>
          <w:b/>
          <w:bCs/>
          <w:lang w:val="en-GB"/>
        </w:rPr>
        <w:t>aid communities</w:t>
      </w:r>
      <w:r w:rsidRPr="003903A4">
        <w:rPr>
          <w:lang w:val="en-GB"/>
        </w:rPr>
        <w:t xml:space="preserve">, </w:t>
      </w:r>
      <w:r w:rsidR="00B80BAD" w:rsidRPr="003903A4">
        <w:rPr>
          <w:lang w:val="en-GB"/>
        </w:rPr>
        <w:t>following the example of the church</w:t>
      </w:r>
      <w:r w:rsidRPr="003903A4">
        <w:rPr>
          <w:lang w:val="en-GB"/>
        </w:rPr>
        <w:t xml:space="preserve"> of Antioch: "</w:t>
      </w:r>
      <w:r w:rsidR="00B80BAD" w:rsidRPr="003903A4">
        <w:rPr>
          <w:i/>
          <w:iCs/>
          <w:lang w:val="en-GB"/>
        </w:rPr>
        <w:t>And there stood up one of them named Agabus, and signified by the Spirit that there should be great dearth throughout all the world: which came to pass in the days of Claudius Caesar. Then the disciples, every man according to his ability, determined to send relief unto the brethren which dwelt in Judea</w:t>
      </w:r>
      <w:r w:rsidR="00B80BAD" w:rsidRPr="003903A4">
        <w:rPr>
          <w:lang w:val="en-GB"/>
        </w:rPr>
        <w:t>.</w:t>
      </w:r>
      <w:r w:rsidRPr="003903A4">
        <w:rPr>
          <w:lang w:val="en-GB"/>
        </w:rPr>
        <w:t>"</w:t>
      </w:r>
      <w:r w:rsidR="00B80BAD" w:rsidRPr="003903A4">
        <w:rPr>
          <w:vertAlign w:val="superscript"/>
          <w:lang w:val="en-GB"/>
        </w:rPr>
        <w:footnoteReference w:id="9"/>
      </w:r>
    </w:p>
    <w:p w14:paraId="1F37584B" w14:textId="77777777" w:rsidR="00B80BAD" w:rsidRPr="003903A4" w:rsidRDefault="00B80BAD" w:rsidP="00B80BAD">
      <w:pPr>
        <w:jc w:val="both"/>
        <w:rPr>
          <w:b/>
          <w:bCs/>
          <w:lang w:val="en-GB"/>
        </w:rPr>
      </w:pPr>
      <w:r w:rsidRPr="003903A4">
        <w:rPr>
          <w:b/>
          <w:bCs/>
          <w:lang w:val="en-GB"/>
        </w:rPr>
        <w:t>OTHER LESSONS FROM THE PANDEMIC</w:t>
      </w:r>
    </w:p>
    <w:p w14:paraId="2943002D" w14:textId="7F0E8675" w:rsidR="00B80BAD" w:rsidRPr="003903A4" w:rsidRDefault="00B80BAD" w:rsidP="00B80BAD">
      <w:pPr>
        <w:jc w:val="both"/>
        <w:rPr>
          <w:lang w:val="en-GB"/>
        </w:rPr>
      </w:pPr>
      <w:r w:rsidRPr="003903A4">
        <w:rPr>
          <w:lang w:val="en-GB"/>
        </w:rPr>
        <w:t xml:space="preserve">Lying and concealment kill. A Chinese doctor, </w:t>
      </w:r>
      <w:r w:rsidR="004E64B8" w:rsidRPr="003903A4">
        <w:rPr>
          <w:lang w:val="en-GB"/>
        </w:rPr>
        <w:t>Dr</w:t>
      </w:r>
      <w:r w:rsidRPr="003903A4">
        <w:rPr>
          <w:lang w:val="en-GB"/>
        </w:rPr>
        <w:t xml:space="preserve"> Li Wenliang</w:t>
      </w:r>
      <w:r w:rsidR="00D0644A" w:rsidRPr="003903A4">
        <w:rPr>
          <w:rStyle w:val="FootnoteReference"/>
          <w:lang w:val="en-GB"/>
        </w:rPr>
        <w:footnoteReference w:id="10"/>
      </w:r>
      <w:r w:rsidRPr="003903A4">
        <w:rPr>
          <w:lang w:val="en-GB"/>
        </w:rPr>
        <w:t>, announced on December 30</w:t>
      </w:r>
      <w:r w:rsidR="00D0644A" w:rsidRPr="003903A4">
        <w:rPr>
          <w:vertAlign w:val="superscript"/>
          <w:lang w:val="en-GB"/>
        </w:rPr>
        <w:t>th</w:t>
      </w:r>
      <w:r w:rsidRPr="003903A4">
        <w:rPr>
          <w:lang w:val="en-GB"/>
        </w:rPr>
        <w:t xml:space="preserve"> that a SARS-like pandemic was coming; the police threatened him and actively suppressed his voice, in an unacceptable interference of political power over medical-scientific activity, so characteristic of dictatorships. The doctor died from his patients' illness and his government has </w:t>
      </w:r>
      <w:r w:rsidR="00D0644A" w:rsidRPr="003903A4">
        <w:rPr>
          <w:lang w:val="en-GB"/>
        </w:rPr>
        <w:t>not</w:t>
      </w:r>
      <w:r w:rsidRPr="003903A4">
        <w:rPr>
          <w:lang w:val="en-GB"/>
        </w:rPr>
        <w:t xml:space="preserve"> acknowledge</w:t>
      </w:r>
      <w:r w:rsidR="00D0644A" w:rsidRPr="003903A4">
        <w:rPr>
          <w:lang w:val="en-GB"/>
        </w:rPr>
        <w:t>d</w:t>
      </w:r>
      <w:r w:rsidRPr="003903A4">
        <w:rPr>
          <w:lang w:val="en-GB"/>
        </w:rPr>
        <w:t xml:space="preserve"> its own mistake and the doctor's heroism. </w:t>
      </w:r>
      <w:r w:rsidR="00D0644A" w:rsidRPr="003903A4">
        <w:rPr>
          <w:lang w:val="en-GB"/>
        </w:rPr>
        <w:t>Should</w:t>
      </w:r>
      <w:r w:rsidRPr="003903A4">
        <w:rPr>
          <w:lang w:val="en-GB"/>
        </w:rPr>
        <w:t xml:space="preserve"> they had not concealed </w:t>
      </w:r>
      <w:r w:rsidR="00D0644A" w:rsidRPr="003903A4">
        <w:rPr>
          <w:lang w:val="en-GB"/>
        </w:rPr>
        <w:t>his</w:t>
      </w:r>
      <w:r w:rsidRPr="003903A4">
        <w:rPr>
          <w:lang w:val="en-GB"/>
        </w:rPr>
        <w:t xml:space="preserve"> voice, the pandemic would have been smaller and more controllable. </w:t>
      </w:r>
      <w:r w:rsidRPr="003903A4">
        <w:rPr>
          <w:b/>
          <w:bCs/>
          <w:lang w:val="en-GB"/>
        </w:rPr>
        <w:t>Concealment kills</w:t>
      </w:r>
      <w:r w:rsidRPr="003903A4">
        <w:rPr>
          <w:lang w:val="en-GB"/>
        </w:rPr>
        <w:t>.</w:t>
      </w:r>
      <w:r w:rsidR="00D0644A" w:rsidRPr="003903A4">
        <w:rPr>
          <w:rStyle w:val="FootnoteReference"/>
          <w:lang w:val="en-GB"/>
        </w:rPr>
        <w:footnoteReference w:id="11"/>
      </w:r>
      <w:r w:rsidRPr="003903A4">
        <w:rPr>
          <w:lang w:val="en-GB"/>
        </w:rPr>
        <w:t xml:space="preserve"> </w:t>
      </w:r>
    </w:p>
    <w:p w14:paraId="0A6A8A67" w14:textId="77777777" w:rsidR="00B80BAD" w:rsidRPr="003903A4" w:rsidRDefault="00B80BAD" w:rsidP="00B80BAD">
      <w:pPr>
        <w:jc w:val="both"/>
        <w:rPr>
          <w:lang w:val="en-GB"/>
        </w:rPr>
      </w:pPr>
      <w:r w:rsidRPr="003903A4">
        <w:rPr>
          <w:lang w:val="en-GB"/>
        </w:rPr>
        <w:t xml:space="preserve">We will come out of this crisis with another lesson: </w:t>
      </w:r>
      <w:r w:rsidRPr="003903A4">
        <w:rPr>
          <w:b/>
          <w:bCs/>
          <w:lang w:val="en-GB"/>
        </w:rPr>
        <w:t>what I do inevitably impacts on others</w:t>
      </w:r>
      <w:r w:rsidRPr="003903A4">
        <w:rPr>
          <w:lang w:val="en-GB"/>
        </w:rPr>
        <w:t>, we are each other's caretakers and it is unrealistic to get rid of this responsibility by saying "</w:t>
      </w:r>
      <w:r w:rsidRPr="003903A4">
        <w:rPr>
          <w:i/>
          <w:iCs/>
          <w:lang w:val="en-GB"/>
        </w:rPr>
        <w:t xml:space="preserve">Am I my brother's </w:t>
      </w:r>
      <w:r w:rsidR="00D0644A" w:rsidRPr="003903A4">
        <w:rPr>
          <w:i/>
          <w:iCs/>
          <w:lang w:val="en-GB"/>
        </w:rPr>
        <w:t>keeper</w:t>
      </w:r>
      <w:r w:rsidRPr="003903A4">
        <w:rPr>
          <w:i/>
          <w:iCs/>
          <w:lang w:val="en-GB"/>
        </w:rPr>
        <w:t>?</w:t>
      </w:r>
      <w:r w:rsidR="00D0644A" w:rsidRPr="003903A4">
        <w:rPr>
          <w:lang w:val="en-GB"/>
        </w:rPr>
        <w:t>”</w:t>
      </w:r>
      <w:r w:rsidR="00D0644A" w:rsidRPr="003903A4">
        <w:rPr>
          <w:rStyle w:val="FootnoteReference"/>
          <w:lang w:val="en-GB"/>
        </w:rPr>
        <w:footnoteReference w:id="12"/>
      </w:r>
    </w:p>
    <w:p w14:paraId="344C52E8" w14:textId="4B5033F9" w:rsidR="00B80BAD" w:rsidRPr="003903A4" w:rsidRDefault="001F131B" w:rsidP="00B80BAD">
      <w:pPr>
        <w:jc w:val="both"/>
        <w:rPr>
          <w:lang w:val="en-GB"/>
        </w:rPr>
      </w:pPr>
      <w:r w:rsidRPr="003903A4">
        <w:rPr>
          <w:noProof/>
          <w:sz w:val="24"/>
          <w:szCs w:val="24"/>
          <w:lang w:val="en-GB" w:eastAsia="es-ES"/>
        </w:rPr>
        <w:lastRenderedPageBreak/>
        <mc:AlternateContent>
          <mc:Choice Requires="wps">
            <w:drawing>
              <wp:anchor distT="0" distB="0" distL="114300" distR="144145" simplePos="0" relativeHeight="251669504" behindDoc="0" locked="0" layoutInCell="1" allowOverlap="1" wp14:anchorId="0692B869" wp14:editId="49F311FE">
                <wp:simplePos x="0" y="0"/>
                <wp:positionH relativeFrom="margin">
                  <wp:posOffset>3571240</wp:posOffset>
                </wp:positionH>
                <wp:positionV relativeFrom="paragraph">
                  <wp:posOffset>212090</wp:posOffset>
                </wp:positionV>
                <wp:extent cx="1828800" cy="1085850"/>
                <wp:effectExtent l="0" t="0" r="0" b="0"/>
                <wp:wrapSquare wrapText="bothSides"/>
                <wp:docPr id="9" name="Rectángulo 9"/>
                <wp:cNvGraphicFramePr/>
                <a:graphic xmlns:a="http://schemas.openxmlformats.org/drawingml/2006/main">
                  <a:graphicData uri="http://schemas.microsoft.com/office/word/2010/wordprocessingShape">
                    <wps:wsp>
                      <wps:cNvSpPr/>
                      <wps:spPr>
                        <a:xfrm>
                          <a:off x="0" y="0"/>
                          <a:ext cx="1828800" cy="1085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A58BC2" w14:textId="2E32E703" w:rsidR="001F131B" w:rsidRPr="00884514" w:rsidRDefault="00884514" w:rsidP="001F131B">
                            <w:pPr>
                              <w:spacing w:after="0"/>
                              <w:jc w:val="right"/>
                              <w:rPr>
                                <w:color w:val="FFFFFF" w:themeColor="background1"/>
                                <w:sz w:val="240"/>
                                <w:szCs w:val="160"/>
                                <w:lang w:val="en-GB"/>
                              </w:rPr>
                            </w:pPr>
                            <w:r>
                              <w:rPr>
                                <w:i/>
                                <w:iCs/>
                                <w:sz w:val="28"/>
                                <w:szCs w:val="28"/>
                                <w:lang w:val="en-GB"/>
                              </w:rPr>
                              <w:t>“</w:t>
                            </w:r>
                            <w:r w:rsidR="001F131B" w:rsidRPr="00884514">
                              <w:rPr>
                                <w:i/>
                                <w:iCs/>
                                <w:sz w:val="28"/>
                                <w:szCs w:val="28"/>
                                <w:lang w:val="en-GB"/>
                              </w:rPr>
                              <w:t>We will not fear, though the earth be remove</w:t>
                            </w:r>
                            <w:r>
                              <w:rPr>
                                <w:i/>
                                <w:iCs/>
                                <w:sz w:val="28"/>
                                <w:szCs w:val="28"/>
                                <w:lang w:val="en-GB"/>
                              </w:rPr>
                              <w:t>d”</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692B869" id="Rectángulo 9" o:spid="_x0000_s1031" style="position:absolute;left:0;text-align:left;margin-left:281.2pt;margin-top:16.7pt;width:2in;height:85.5pt;z-index:251669504;visibility:visible;mso-wrap-style:square;mso-height-percent:0;mso-wrap-distance-left:9pt;mso-wrap-distance-top:0;mso-wrap-distance-right:11.3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" fillcolor="#4472c4 [3204]" stroked="f" strokeweight="1pt">
                <v:textbox inset=",14.4pt,8.64pt,18pt">
                  <w:txbxContent>
                    <w:p w14:paraId="39A58BC2" w14:textId="2E32E703" w:rsidR="001F131B" w:rsidRPr="00884514" w:rsidRDefault="00884514" w:rsidP="001F131B">
                      <w:pPr>
                        <w:spacing w:after="0"/>
                        <w:jc w:val="right"/>
                        <w:rPr>
                          <w:color w:val="FFFFFF" w:themeColor="background1"/>
                          <w:sz w:val="240"/>
                          <w:szCs w:val="160"/>
                          <w:lang w:val="en-GB"/>
                        </w:rPr>
                      </w:pPr>
                      <w:r>
                        <w:rPr>
                          <w:i/>
                          <w:iCs/>
                          <w:sz w:val="28"/>
                          <w:szCs w:val="28"/>
                          <w:lang w:val="en-GB"/>
                        </w:rPr>
                        <w:t>“</w:t>
                      </w:r>
                      <w:r w:rsidR="001F131B" w:rsidRPr="00884514">
                        <w:rPr>
                          <w:i/>
                          <w:iCs/>
                          <w:sz w:val="28"/>
                          <w:szCs w:val="28"/>
                          <w:lang w:val="en-GB"/>
                        </w:rPr>
                        <w:t>We will not fear, though the earth be remove</w:t>
                      </w:r>
                      <w:r>
                        <w:rPr>
                          <w:i/>
                          <w:iCs/>
                          <w:sz w:val="28"/>
                          <w:szCs w:val="28"/>
                          <w:lang w:val="en-GB"/>
                        </w:rPr>
                        <w:t>d”</w:t>
                      </w:r>
                    </w:p>
                  </w:txbxContent>
                </v:textbox>
                <w10:wrap type="square" anchorx="margin"/>
              </v:rect>
            </w:pict>
          </mc:Fallback>
        </mc:AlternateContent>
      </w:r>
      <w:r w:rsidR="00B80BAD" w:rsidRPr="003903A4">
        <w:rPr>
          <w:b/>
          <w:bCs/>
          <w:lang w:val="en-GB"/>
        </w:rPr>
        <w:t xml:space="preserve">This disease, like all diseases, </w:t>
      </w:r>
      <w:r w:rsidR="006B78F2" w:rsidRPr="003903A4">
        <w:rPr>
          <w:b/>
          <w:bCs/>
          <w:lang w:val="en-GB"/>
        </w:rPr>
        <w:t>overcomes</w:t>
      </w:r>
      <w:r w:rsidR="00B80BAD" w:rsidRPr="003903A4">
        <w:rPr>
          <w:b/>
          <w:bCs/>
          <w:lang w:val="en-GB"/>
        </w:rPr>
        <w:t xml:space="preserve"> social and economic differences, strips away all false securities</w:t>
      </w:r>
      <w:r w:rsidR="00B80BAD" w:rsidRPr="003903A4">
        <w:rPr>
          <w:lang w:val="en-GB"/>
        </w:rPr>
        <w:t xml:space="preserve"> and places us all, poor and rich, powerful and ordinary people, in our awareness of vulnerability. Suddenly, the words of Deuteronomy become present: "</w:t>
      </w:r>
      <w:r w:rsidR="00F04A3C" w:rsidRPr="003903A4">
        <w:rPr>
          <w:i/>
          <w:iCs/>
          <w:lang w:val="en-GB"/>
        </w:rPr>
        <w:t>And thy life shall hang in doubt before thee; and thou shalt fear day and night, and shalt have none assurance of thy life</w:t>
      </w:r>
      <w:r w:rsidR="00F04A3C" w:rsidRPr="003903A4">
        <w:rPr>
          <w:lang w:val="en-GB"/>
        </w:rPr>
        <w:t>”</w:t>
      </w:r>
      <w:r w:rsidR="00F04A3C" w:rsidRPr="003903A4">
        <w:rPr>
          <w:rStyle w:val="FootnoteReference"/>
          <w:lang w:val="en-GB"/>
        </w:rPr>
        <w:footnoteReference w:id="13"/>
      </w:r>
      <w:r w:rsidR="00B80BAD" w:rsidRPr="003903A4">
        <w:rPr>
          <w:lang w:val="en-GB"/>
        </w:rPr>
        <w:t xml:space="preserve">.  </w:t>
      </w:r>
      <w:r w:rsidR="00B80BAD" w:rsidRPr="003903A4">
        <w:rPr>
          <w:b/>
          <w:bCs/>
          <w:lang w:val="en-GB"/>
        </w:rPr>
        <w:t>It forces us to re</w:t>
      </w:r>
      <w:r w:rsidR="00F04A3C" w:rsidRPr="003903A4">
        <w:rPr>
          <w:b/>
          <w:bCs/>
          <w:lang w:val="en-GB"/>
        </w:rPr>
        <w:t>-</w:t>
      </w:r>
      <w:r w:rsidR="00B80BAD" w:rsidRPr="003903A4">
        <w:rPr>
          <w:b/>
          <w:bCs/>
          <w:lang w:val="en-GB"/>
        </w:rPr>
        <w:t xml:space="preserve">think what and who is worth </w:t>
      </w:r>
      <w:r w:rsidR="003B331D" w:rsidRPr="003903A4">
        <w:rPr>
          <w:b/>
          <w:bCs/>
          <w:lang w:val="en-GB"/>
        </w:rPr>
        <w:t xml:space="preserve">of </w:t>
      </w:r>
      <w:r w:rsidR="00B80BAD" w:rsidRPr="003903A4">
        <w:rPr>
          <w:b/>
          <w:bCs/>
          <w:lang w:val="en-GB"/>
        </w:rPr>
        <w:t xml:space="preserve">our trust </w:t>
      </w:r>
      <w:r w:rsidR="00F04A3C" w:rsidRPr="003903A4">
        <w:rPr>
          <w:b/>
          <w:bCs/>
          <w:lang w:val="en-GB"/>
        </w:rPr>
        <w:t>and security</w:t>
      </w:r>
      <w:r w:rsidR="00B80BAD" w:rsidRPr="003903A4">
        <w:rPr>
          <w:lang w:val="en-GB"/>
        </w:rPr>
        <w:t>.</w:t>
      </w:r>
    </w:p>
    <w:p w14:paraId="5EFB11FD" w14:textId="06F65CFB" w:rsidR="00EF56A1" w:rsidRPr="003903A4" w:rsidRDefault="00B80BAD">
      <w:pPr>
        <w:jc w:val="both"/>
        <w:rPr>
          <w:b/>
          <w:bCs/>
          <w:lang w:val="en-GB"/>
        </w:rPr>
      </w:pPr>
      <w:r w:rsidRPr="003903A4">
        <w:rPr>
          <w:b/>
          <w:bCs/>
          <w:lang w:val="en-GB"/>
        </w:rPr>
        <w:t xml:space="preserve">It is an </w:t>
      </w:r>
      <w:r w:rsidR="00F04A3C" w:rsidRPr="003903A4">
        <w:rPr>
          <w:b/>
          <w:bCs/>
          <w:lang w:val="en-GB"/>
        </w:rPr>
        <w:t>adequate</w:t>
      </w:r>
      <w:r w:rsidRPr="003903A4">
        <w:rPr>
          <w:b/>
          <w:bCs/>
          <w:lang w:val="en-GB"/>
        </w:rPr>
        <w:t xml:space="preserve"> moment to value what we </w:t>
      </w:r>
      <w:r w:rsidR="003B331D" w:rsidRPr="003903A4">
        <w:rPr>
          <w:b/>
          <w:bCs/>
          <w:lang w:val="en-GB"/>
        </w:rPr>
        <w:t>really</w:t>
      </w:r>
      <w:r w:rsidRPr="003903A4">
        <w:rPr>
          <w:b/>
          <w:bCs/>
          <w:lang w:val="en-GB"/>
        </w:rPr>
        <w:t xml:space="preserve"> believe, in which </w:t>
      </w:r>
      <w:r w:rsidR="003B331D" w:rsidRPr="003903A4">
        <w:rPr>
          <w:b/>
          <w:bCs/>
          <w:lang w:val="en-GB"/>
        </w:rPr>
        <w:t xml:space="preserve">person </w:t>
      </w:r>
      <w:r w:rsidRPr="003903A4">
        <w:rPr>
          <w:b/>
          <w:bCs/>
          <w:lang w:val="en-GB"/>
        </w:rPr>
        <w:t>we affirm ourselves</w:t>
      </w:r>
      <w:r w:rsidR="003B331D" w:rsidRPr="003903A4">
        <w:rPr>
          <w:b/>
          <w:bCs/>
          <w:lang w:val="en-GB"/>
        </w:rPr>
        <w:t xml:space="preserve"> with confidence</w:t>
      </w:r>
      <w:r w:rsidRPr="003903A4">
        <w:rPr>
          <w:b/>
          <w:bCs/>
          <w:lang w:val="en-GB"/>
        </w:rPr>
        <w:t xml:space="preserve">, </w:t>
      </w:r>
      <w:r w:rsidR="003B331D" w:rsidRPr="003903A4">
        <w:rPr>
          <w:b/>
          <w:bCs/>
          <w:lang w:val="en-GB"/>
        </w:rPr>
        <w:t>so that we will not</w:t>
      </w:r>
      <w:r w:rsidRPr="003903A4">
        <w:rPr>
          <w:b/>
          <w:bCs/>
          <w:lang w:val="en-GB"/>
        </w:rPr>
        <w:t xml:space="preserve"> </w:t>
      </w:r>
      <w:r w:rsidR="00F04A3C" w:rsidRPr="003903A4">
        <w:rPr>
          <w:b/>
          <w:bCs/>
          <w:lang w:val="en-GB"/>
        </w:rPr>
        <w:t>fall</w:t>
      </w:r>
      <w:r w:rsidRPr="003903A4">
        <w:rPr>
          <w:b/>
          <w:bCs/>
          <w:lang w:val="en-GB"/>
        </w:rPr>
        <w:t xml:space="preserve"> even if everything is </w:t>
      </w:r>
      <w:r w:rsidR="00F04A3C" w:rsidRPr="003903A4">
        <w:rPr>
          <w:b/>
          <w:bCs/>
          <w:lang w:val="en-GB"/>
        </w:rPr>
        <w:t>being shaken</w:t>
      </w:r>
      <w:r w:rsidRPr="003903A4">
        <w:rPr>
          <w:b/>
          <w:bCs/>
          <w:lang w:val="en-GB"/>
        </w:rPr>
        <w:t>: "</w:t>
      </w:r>
      <w:r w:rsidR="00F04A3C" w:rsidRPr="003903A4">
        <w:rPr>
          <w:b/>
          <w:bCs/>
          <w:i/>
          <w:iCs/>
          <w:lang w:val="en-GB"/>
        </w:rPr>
        <w:t>We will not fear, though the earth be removed</w:t>
      </w:r>
      <w:r w:rsidRPr="003903A4">
        <w:rPr>
          <w:b/>
          <w:bCs/>
          <w:lang w:val="en-GB"/>
        </w:rPr>
        <w:t>."</w:t>
      </w:r>
      <w:r w:rsidR="00C839FE" w:rsidRPr="003903A4">
        <w:rPr>
          <w:rStyle w:val="FootnoteReference"/>
          <w:b/>
          <w:bCs/>
          <w:lang w:val="en-GB"/>
        </w:rPr>
        <w:footnoteReference w:id="14"/>
      </w:r>
      <w:r w:rsidRPr="003903A4">
        <w:rPr>
          <w:b/>
          <w:bCs/>
          <w:lang w:val="en-GB"/>
        </w:rPr>
        <w:t xml:space="preserve">  We </w:t>
      </w:r>
      <w:r w:rsidR="00F04A3C" w:rsidRPr="003903A4">
        <w:rPr>
          <w:b/>
          <w:bCs/>
          <w:lang w:val="en-GB"/>
        </w:rPr>
        <w:t>E</w:t>
      </w:r>
      <w:r w:rsidRPr="003903A4">
        <w:rPr>
          <w:b/>
          <w:bCs/>
          <w:lang w:val="en-GB"/>
        </w:rPr>
        <w:t>vangelicals are not immune to the coronavirus, we are very clear about th</w:t>
      </w:r>
      <w:r w:rsidR="00C839FE" w:rsidRPr="003903A4">
        <w:rPr>
          <w:b/>
          <w:bCs/>
          <w:lang w:val="en-GB"/>
        </w:rPr>
        <w:t>is</w:t>
      </w:r>
      <w:r w:rsidRPr="003903A4">
        <w:rPr>
          <w:b/>
          <w:bCs/>
          <w:lang w:val="en-GB"/>
        </w:rPr>
        <w:t xml:space="preserve">, but </w:t>
      </w:r>
      <w:r w:rsidR="00C839FE" w:rsidRPr="003903A4">
        <w:rPr>
          <w:b/>
          <w:bCs/>
          <w:lang w:val="en-GB"/>
        </w:rPr>
        <w:t xml:space="preserve">when we </w:t>
      </w:r>
      <w:r w:rsidR="003B331D" w:rsidRPr="003903A4">
        <w:rPr>
          <w:b/>
          <w:bCs/>
          <w:lang w:val="en-GB"/>
        </w:rPr>
        <w:t>see</w:t>
      </w:r>
      <w:r w:rsidR="00C839FE" w:rsidRPr="003903A4">
        <w:rPr>
          <w:b/>
          <w:bCs/>
          <w:lang w:val="en-GB"/>
        </w:rPr>
        <w:t xml:space="preserve"> all </w:t>
      </w:r>
      <w:r w:rsidR="003B331D" w:rsidRPr="003903A4">
        <w:rPr>
          <w:b/>
          <w:bCs/>
          <w:lang w:val="en-GB"/>
        </w:rPr>
        <w:t xml:space="preserve">the things </w:t>
      </w:r>
      <w:r w:rsidR="00C839FE" w:rsidRPr="003903A4">
        <w:rPr>
          <w:b/>
          <w:bCs/>
          <w:lang w:val="en-GB"/>
        </w:rPr>
        <w:t>that are happening,</w:t>
      </w:r>
      <w:r w:rsidRPr="003903A4">
        <w:rPr>
          <w:b/>
          <w:bCs/>
          <w:lang w:val="en-GB"/>
        </w:rPr>
        <w:t xml:space="preserve"> </w:t>
      </w:r>
      <w:r w:rsidR="00C839FE" w:rsidRPr="003903A4">
        <w:rPr>
          <w:b/>
          <w:bCs/>
          <w:lang w:val="en-GB"/>
        </w:rPr>
        <w:t xml:space="preserve">we are sure that no one of them </w:t>
      </w:r>
      <w:r w:rsidRPr="003903A4">
        <w:rPr>
          <w:b/>
          <w:bCs/>
          <w:lang w:val="en-GB"/>
        </w:rPr>
        <w:t>escapes the care of our Father God.</w:t>
      </w:r>
      <w:bookmarkStart w:id="0" w:name="_GoBack"/>
      <w:bookmarkEnd w:id="0"/>
    </w:p>
    <w:sectPr w:rsidR="00EF56A1" w:rsidRPr="003903A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7953" w14:textId="77777777" w:rsidR="00E43655" w:rsidRDefault="00E43655" w:rsidP="0072060B">
      <w:pPr>
        <w:spacing w:after="0" w:line="240" w:lineRule="auto"/>
      </w:pPr>
      <w:r>
        <w:separator/>
      </w:r>
    </w:p>
  </w:endnote>
  <w:endnote w:type="continuationSeparator" w:id="0">
    <w:p w14:paraId="07C61C41" w14:textId="77777777" w:rsidR="00E43655" w:rsidRDefault="00E43655" w:rsidP="0072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91044"/>
      <w:docPartObj>
        <w:docPartGallery w:val="Page Numbers (Bottom of Page)"/>
        <w:docPartUnique/>
      </w:docPartObj>
    </w:sdtPr>
    <w:sdtEndPr/>
    <w:sdtContent>
      <w:p w14:paraId="0A62F590" w14:textId="102F0E60" w:rsidR="007C115D" w:rsidRDefault="007C115D">
        <w:pPr>
          <w:pStyle w:val="Footer"/>
          <w:jc w:val="center"/>
        </w:pPr>
        <w:r>
          <w:fldChar w:fldCharType="begin"/>
        </w:r>
        <w:r>
          <w:instrText>PAGE   \* MERGEFORMAT</w:instrText>
        </w:r>
        <w:r>
          <w:fldChar w:fldCharType="separate"/>
        </w:r>
        <w:r>
          <w:t>2</w:t>
        </w:r>
        <w:r>
          <w:fldChar w:fldCharType="end"/>
        </w:r>
      </w:p>
    </w:sdtContent>
  </w:sdt>
  <w:p w14:paraId="694D4E95" w14:textId="77777777" w:rsidR="007C115D" w:rsidRDefault="007C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3F711" w14:textId="77777777" w:rsidR="00E43655" w:rsidRDefault="00E43655" w:rsidP="0072060B">
      <w:pPr>
        <w:spacing w:after="0" w:line="240" w:lineRule="auto"/>
      </w:pPr>
      <w:r>
        <w:separator/>
      </w:r>
    </w:p>
  </w:footnote>
  <w:footnote w:type="continuationSeparator" w:id="0">
    <w:p w14:paraId="63B0AB6E" w14:textId="77777777" w:rsidR="00E43655" w:rsidRDefault="00E43655" w:rsidP="0072060B">
      <w:pPr>
        <w:spacing w:after="0" w:line="240" w:lineRule="auto"/>
      </w:pPr>
      <w:r>
        <w:continuationSeparator/>
      </w:r>
    </w:p>
  </w:footnote>
  <w:footnote w:id="1">
    <w:p w14:paraId="34190B08" w14:textId="77777777" w:rsidR="0072060B" w:rsidRPr="0072060B" w:rsidRDefault="0072060B">
      <w:pPr>
        <w:pStyle w:val="FootnoteText"/>
        <w:rPr>
          <w:lang w:val="en-GB"/>
        </w:rPr>
      </w:pPr>
      <w:r>
        <w:rPr>
          <w:rStyle w:val="FootnoteReference"/>
        </w:rPr>
        <w:footnoteRef/>
      </w:r>
      <w:r w:rsidRPr="0072060B">
        <w:rPr>
          <w:lang w:val="en-GB"/>
        </w:rPr>
        <w:t xml:space="preserve"> </w:t>
      </w:r>
      <w:r w:rsidRPr="00F821C5">
        <w:rPr>
          <w:lang w:val="en-GB"/>
        </w:rPr>
        <w:t xml:space="preserve">WHITE DB, KATZ MH, LUCE JM and BERNARD L. </w:t>
      </w:r>
      <w:r w:rsidRPr="00F821C5">
        <w:rPr>
          <w:i/>
          <w:iCs/>
          <w:lang w:val="en-GB"/>
        </w:rPr>
        <w:t>Who should receive life support during a Public Health Emergency? Using Ethical principles to improve allocation decisions</w:t>
      </w:r>
      <w:r w:rsidRPr="00F821C5">
        <w:rPr>
          <w:lang w:val="en-GB"/>
        </w:rPr>
        <w:t xml:space="preserve">. </w:t>
      </w:r>
      <w:r w:rsidRPr="000C2427">
        <w:rPr>
          <w:lang w:val="en-GB"/>
        </w:rPr>
        <w:t>Ann Intern Med. 2009; 150 (2): 132-8.</w:t>
      </w:r>
      <w:r w:rsidR="00E24E2C">
        <w:rPr>
          <w:lang w:val="en-GB"/>
        </w:rPr>
        <w:t xml:space="preserve"> </w:t>
      </w:r>
      <w:r w:rsidR="00E24E2C" w:rsidRPr="00E24E2C">
        <w:rPr>
          <w:lang w:val="en-GB"/>
        </w:rPr>
        <w:t>This scale, useful for deciding who to admit to the ICU in public health emergencies, weighs the severity of the process and its chances of recovery, the patient's pre-admission life expectancy, etc. It also proposes involving the general population in the definition of ethical decision criteria</w:t>
      </w:r>
      <w:r w:rsidR="00E24E2C">
        <w:rPr>
          <w:lang w:val="en-GB"/>
        </w:rPr>
        <w:t xml:space="preserve"> related to this</w:t>
      </w:r>
      <w:r w:rsidR="00E24E2C" w:rsidRPr="00E24E2C">
        <w:rPr>
          <w:lang w:val="en-GB"/>
        </w:rPr>
        <w:t>.</w:t>
      </w:r>
    </w:p>
  </w:footnote>
  <w:footnote w:id="2">
    <w:p w14:paraId="3FC90214" w14:textId="479BD564" w:rsidR="00EF56A1" w:rsidRPr="00EF56A1" w:rsidRDefault="00EF56A1">
      <w:pPr>
        <w:pStyle w:val="FootnoteText"/>
        <w:rPr>
          <w:lang w:val="en-GB"/>
        </w:rPr>
      </w:pPr>
      <w:r>
        <w:rPr>
          <w:rStyle w:val="FootnoteReference"/>
        </w:rPr>
        <w:footnoteRef/>
      </w:r>
      <w:r w:rsidRPr="00EF56A1">
        <w:rPr>
          <w:lang w:val="en-GB"/>
        </w:rPr>
        <w:t xml:space="preserve"> </w:t>
      </w:r>
      <w:hyperlink r:id="rId1" w:history="1">
        <w:r w:rsidRPr="00EF56A1">
          <w:rPr>
            <w:rStyle w:val="Hyperlink"/>
            <w:lang w:val="en-GB"/>
          </w:rPr>
          <w:t>https://elpais.com/ideas/2020-03-21/la-emergencia-viral-y-el-mundo-de-manana-byung-chul-han-el-filosofo-surcoreano-que-piensa-desde-berlin.html</w:t>
        </w:r>
      </w:hyperlink>
      <w:r w:rsidRPr="00EF56A1">
        <w:rPr>
          <w:rStyle w:val="Hyperlink"/>
          <w:lang w:val="en-GB"/>
        </w:rPr>
        <w:t xml:space="preserve"> </w:t>
      </w:r>
      <w:r w:rsidRPr="00EF56A1">
        <w:rPr>
          <w:lang w:val="en-GB"/>
        </w:rPr>
        <w:t>(</w:t>
      </w:r>
      <w:r w:rsidR="007C115D">
        <w:rPr>
          <w:lang w:val="en-GB"/>
        </w:rPr>
        <w:t xml:space="preserve">in Spanish, </w:t>
      </w:r>
      <w:r w:rsidRPr="00EF56A1">
        <w:rPr>
          <w:lang w:val="en-GB"/>
        </w:rPr>
        <w:t>consulted on 25</w:t>
      </w:r>
      <w:r>
        <w:rPr>
          <w:lang w:val="en-GB"/>
        </w:rPr>
        <w:t>th</w:t>
      </w:r>
      <w:r w:rsidRPr="00EF56A1">
        <w:rPr>
          <w:lang w:val="en-GB"/>
        </w:rPr>
        <w:t>/</w:t>
      </w:r>
      <w:r>
        <w:rPr>
          <w:lang w:val="en-GB"/>
        </w:rPr>
        <w:t>march</w:t>
      </w:r>
      <w:r w:rsidRPr="00EF56A1">
        <w:rPr>
          <w:lang w:val="en-GB"/>
        </w:rPr>
        <w:t>/</w:t>
      </w:r>
      <w:r>
        <w:rPr>
          <w:lang w:val="en-GB"/>
        </w:rPr>
        <w:t>20</w:t>
      </w:r>
      <w:r w:rsidRPr="00EF56A1">
        <w:rPr>
          <w:lang w:val="en-GB"/>
        </w:rPr>
        <w:t>20)</w:t>
      </w:r>
      <w:r>
        <w:rPr>
          <w:lang w:val="en-GB"/>
        </w:rPr>
        <w:t>.</w:t>
      </w:r>
    </w:p>
  </w:footnote>
  <w:footnote w:id="3">
    <w:p w14:paraId="1D61A0BE" w14:textId="77777777" w:rsidR="00EF56A1" w:rsidRPr="00EF56A1" w:rsidRDefault="00EF56A1">
      <w:pPr>
        <w:pStyle w:val="FootnoteText"/>
        <w:rPr>
          <w:lang w:val="en-GB"/>
        </w:rPr>
      </w:pPr>
      <w:r>
        <w:rPr>
          <w:rStyle w:val="FootnoteReference"/>
        </w:rPr>
        <w:footnoteRef/>
      </w:r>
      <w:r w:rsidRPr="00EF56A1">
        <w:rPr>
          <w:lang w:val="en-GB"/>
        </w:rPr>
        <w:t xml:space="preserve"> </w:t>
      </w:r>
      <w:hyperlink r:id="rId2" w:history="1">
        <w:r w:rsidRPr="00EF56A1">
          <w:rPr>
            <w:rStyle w:val="Hyperlink"/>
            <w:lang w:val="en-GB"/>
          </w:rPr>
          <w:t>http://www.aeesp.net/2020/01/21/aee_pin_parental/</w:t>
        </w:r>
      </w:hyperlink>
    </w:p>
  </w:footnote>
  <w:footnote w:id="4">
    <w:p w14:paraId="45606CF1" w14:textId="77777777" w:rsidR="00EF56A1" w:rsidRPr="00EF56A1" w:rsidRDefault="00EF56A1">
      <w:pPr>
        <w:pStyle w:val="FootnoteText"/>
        <w:rPr>
          <w:lang w:val="en-GB"/>
        </w:rPr>
      </w:pPr>
      <w:r>
        <w:rPr>
          <w:rStyle w:val="FootnoteReference"/>
        </w:rPr>
        <w:footnoteRef/>
      </w:r>
      <w:r w:rsidRPr="00EF56A1">
        <w:rPr>
          <w:lang w:val="en-GB"/>
        </w:rPr>
        <w:t xml:space="preserve"> Jn 13.34, Ro 12.10, 13.8 </w:t>
      </w:r>
      <w:r>
        <w:rPr>
          <w:lang w:val="en-GB"/>
        </w:rPr>
        <w:t>and</w:t>
      </w:r>
      <w:r w:rsidRPr="00EF56A1">
        <w:rPr>
          <w:lang w:val="en-GB"/>
        </w:rPr>
        <w:t xml:space="preserve"> 14.19, E</w:t>
      </w:r>
      <w:r>
        <w:rPr>
          <w:lang w:val="en-GB"/>
        </w:rPr>
        <w:t>ph</w:t>
      </w:r>
      <w:r w:rsidRPr="00EF56A1">
        <w:rPr>
          <w:lang w:val="en-GB"/>
        </w:rPr>
        <w:t xml:space="preserve"> 4.32, Fil 2.3, 1T</w:t>
      </w:r>
      <w:r>
        <w:rPr>
          <w:lang w:val="en-GB"/>
        </w:rPr>
        <w:t>h</w:t>
      </w:r>
      <w:r w:rsidRPr="00EF56A1">
        <w:rPr>
          <w:lang w:val="en-GB"/>
        </w:rPr>
        <w:t>es 5.11, among oth</w:t>
      </w:r>
      <w:r>
        <w:rPr>
          <w:lang w:val="en-GB"/>
        </w:rPr>
        <w:t>er</w:t>
      </w:r>
      <w:r w:rsidRPr="00EF56A1">
        <w:rPr>
          <w:lang w:val="en-GB"/>
        </w:rPr>
        <w:t xml:space="preserve"> </w:t>
      </w:r>
      <w:r>
        <w:rPr>
          <w:lang w:val="en-GB"/>
        </w:rPr>
        <w:t>texts</w:t>
      </w:r>
      <w:r w:rsidRPr="00EF56A1">
        <w:rPr>
          <w:lang w:val="en-GB"/>
        </w:rPr>
        <w:t>.</w:t>
      </w:r>
    </w:p>
  </w:footnote>
  <w:footnote w:id="5">
    <w:p w14:paraId="1F40442D" w14:textId="544AC2C0" w:rsidR="007351D2" w:rsidRPr="007351D2" w:rsidRDefault="007351D2">
      <w:pPr>
        <w:pStyle w:val="FootnoteText"/>
        <w:rPr>
          <w:lang w:val="en-GB"/>
        </w:rPr>
      </w:pPr>
      <w:r>
        <w:rPr>
          <w:rStyle w:val="FootnoteReference"/>
        </w:rPr>
        <w:footnoteRef/>
      </w:r>
      <w:r w:rsidRPr="007351D2">
        <w:rPr>
          <w:lang w:val="en-GB"/>
        </w:rPr>
        <w:t xml:space="preserve"> A huge political meeting of a</w:t>
      </w:r>
      <w:r>
        <w:rPr>
          <w:lang w:val="en-GB"/>
        </w:rPr>
        <w:t>n extreme-right</w:t>
      </w:r>
      <w:r w:rsidR="00A5691F">
        <w:rPr>
          <w:lang w:val="en-GB"/>
        </w:rPr>
        <w:t>ist</w:t>
      </w:r>
      <w:r>
        <w:rPr>
          <w:lang w:val="en-GB"/>
        </w:rPr>
        <w:t xml:space="preserve"> political party</w:t>
      </w:r>
      <w:r w:rsidR="00ED007F">
        <w:rPr>
          <w:lang w:val="en-GB"/>
        </w:rPr>
        <w:t>.</w:t>
      </w:r>
    </w:p>
  </w:footnote>
  <w:footnote w:id="6">
    <w:p w14:paraId="7F843807" w14:textId="77777777" w:rsidR="00A5691F" w:rsidRPr="00A5691F" w:rsidRDefault="00A5691F">
      <w:pPr>
        <w:pStyle w:val="FootnoteText"/>
        <w:rPr>
          <w:lang w:val="en-GB"/>
        </w:rPr>
      </w:pPr>
      <w:r>
        <w:rPr>
          <w:rStyle w:val="FootnoteReference"/>
        </w:rPr>
        <w:footnoteRef/>
      </w:r>
      <w:r w:rsidRPr="00A5691F">
        <w:rPr>
          <w:lang w:val="en-GB"/>
        </w:rPr>
        <w:t xml:space="preserve"> </w:t>
      </w:r>
      <w:r w:rsidRPr="00460024">
        <w:rPr>
          <w:lang w:val="en-GB"/>
        </w:rPr>
        <w:t>ADHIKARI</w:t>
      </w:r>
      <w:r>
        <w:rPr>
          <w:lang w:val="en-GB"/>
        </w:rPr>
        <w:t xml:space="preserve"> N</w:t>
      </w:r>
      <w:r w:rsidRPr="00460024">
        <w:rPr>
          <w:lang w:val="en-GB"/>
        </w:rPr>
        <w:t>, FOWLER</w:t>
      </w:r>
      <w:r>
        <w:rPr>
          <w:lang w:val="en-GB"/>
        </w:rPr>
        <w:t xml:space="preserve"> R</w:t>
      </w:r>
      <w:r w:rsidRPr="00460024">
        <w:rPr>
          <w:lang w:val="en-GB"/>
        </w:rPr>
        <w:t>, BHAGWANJEE</w:t>
      </w:r>
      <w:r>
        <w:rPr>
          <w:lang w:val="en-GB"/>
        </w:rPr>
        <w:t xml:space="preserve"> S</w:t>
      </w:r>
      <w:r w:rsidRPr="00460024">
        <w:rPr>
          <w:lang w:val="en-GB"/>
        </w:rPr>
        <w:t>, RUBENFELD</w:t>
      </w:r>
      <w:r>
        <w:rPr>
          <w:lang w:val="en-GB"/>
        </w:rPr>
        <w:t xml:space="preserve"> </w:t>
      </w:r>
      <w:r>
        <w:rPr>
          <w:u w:val="single"/>
          <w:lang w:val="en-GB"/>
        </w:rPr>
        <w:t>S</w:t>
      </w:r>
      <w:r>
        <w:rPr>
          <w:lang w:val="en-GB"/>
        </w:rPr>
        <w:t xml:space="preserve">. </w:t>
      </w:r>
      <w:r w:rsidRPr="00460024">
        <w:rPr>
          <w:i/>
          <w:iCs/>
          <w:lang w:val="en-GB"/>
        </w:rPr>
        <w:t>Critical care and the global burden of critical illness in adults</w:t>
      </w:r>
      <w:r>
        <w:rPr>
          <w:lang w:val="en-GB"/>
        </w:rPr>
        <w:t xml:space="preserve">. </w:t>
      </w:r>
      <w:r w:rsidRPr="00460024">
        <w:rPr>
          <w:lang w:val="en-GB"/>
        </w:rPr>
        <w:t>Lancet 2010; 375: 1339–46</w:t>
      </w:r>
      <w:r>
        <w:rPr>
          <w:lang w:val="en-GB"/>
        </w:rPr>
        <w:t>.</w:t>
      </w:r>
    </w:p>
  </w:footnote>
  <w:footnote w:id="7">
    <w:p w14:paraId="0E6661E7" w14:textId="77777777" w:rsidR="00A5691F" w:rsidRPr="00A5691F" w:rsidRDefault="00A5691F">
      <w:pPr>
        <w:pStyle w:val="FootnoteText"/>
        <w:rPr>
          <w:lang w:val="en-GB"/>
        </w:rPr>
      </w:pPr>
      <w:r>
        <w:rPr>
          <w:rStyle w:val="FootnoteReference"/>
        </w:rPr>
        <w:footnoteRef/>
      </w:r>
      <w:r w:rsidRPr="00A5691F">
        <w:rPr>
          <w:lang w:val="en-GB"/>
        </w:rPr>
        <w:t xml:space="preserve"> </w:t>
      </w:r>
      <w:r w:rsidRPr="0083519B">
        <w:rPr>
          <w:rFonts w:cstheme="minorHAnsi"/>
          <w:lang w:val="en-GB"/>
        </w:rPr>
        <w:t xml:space="preserve">RODES A, FERDINANDE P, FLAATEN H, GUIDEN B, METNITZ P G, MORENO R P. </w:t>
      </w:r>
      <w:r w:rsidRPr="0083519B">
        <w:rPr>
          <w:rFonts w:cstheme="minorHAnsi"/>
          <w:i/>
          <w:iCs/>
          <w:lang w:val="en-GB"/>
        </w:rPr>
        <w:t xml:space="preserve">The variability of critical care numbers in Europe. </w:t>
      </w:r>
      <w:r w:rsidRPr="004053A4">
        <w:rPr>
          <w:rFonts w:cstheme="minorHAnsi"/>
          <w:color w:val="333333"/>
          <w:shd w:val="clear" w:color="auto" w:fill="FCFCFC"/>
          <w:lang w:val="en-GB"/>
        </w:rPr>
        <w:t>Intensive Care Med 2012; 38: 1647–1653.</w:t>
      </w:r>
    </w:p>
  </w:footnote>
  <w:footnote w:id="8">
    <w:p w14:paraId="08C68A0D" w14:textId="1A368CC3" w:rsidR="00A5691F" w:rsidRPr="00A5691F" w:rsidRDefault="00A5691F">
      <w:pPr>
        <w:pStyle w:val="FootnoteText"/>
        <w:rPr>
          <w:lang w:val="en-GB"/>
        </w:rPr>
      </w:pPr>
      <w:r>
        <w:rPr>
          <w:rStyle w:val="FootnoteReference"/>
        </w:rPr>
        <w:footnoteRef/>
      </w:r>
      <w:r w:rsidRPr="00A5691F">
        <w:rPr>
          <w:lang w:val="en-GB"/>
        </w:rPr>
        <w:t xml:space="preserve"> A huge convention </w:t>
      </w:r>
      <w:r w:rsidR="004E64B8" w:rsidRPr="00A5691F">
        <w:rPr>
          <w:lang w:val="en-GB"/>
        </w:rPr>
        <w:t>centre</w:t>
      </w:r>
      <w:r w:rsidRPr="00A5691F">
        <w:rPr>
          <w:lang w:val="en-GB"/>
        </w:rPr>
        <w:t xml:space="preserve"> in M</w:t>
      </w:r>
      <w:r>
        <w:rPr>
          <w:lang w:val="en-GB"/>
        </w:rPr>
        <w:t>adrid which was urgently converted into a hospital.</w:t>
      </w:r>
    </w:p>
  </w:footnote>
  <w:footnote w:id="9">
    <w:p w14:paraId="43AAD1DD" w14:textId="77777777" w:rsidR="00B80BAD" w:rsidRPr="004053A4" w:rsidRDefault="00B80BAD">
      <w:pPr>
        <w:pStyle w:val="FootnoteText"/>
        <w:rPr>
          <w:lang w:val="en-GB"/>
        </w:rPr>
      </w:pPr>
      <w:r>
        <w:rPr>
          <w:rStyle w:val="FootnoteReference"/>
        </w:rPr>
        <w:footnoteRef/>
      </w:r>
      <w:r w:rsidRPr="004053A4">
        <w:rPr>
          <w:lang w:val="en-GB"/>
        </w:rPr>
        <w:t xml:space="preserve"> Acts 11.28-29</w:t>
      </w:r>
      <w:r w:rsidR="00D0644A" w:rsidRPr="004053A4">
        <w:rPr>
          <w:lang w:val="en-GB"/>
        </w:rPr>
        <w:t>.</w:t>
      </w:r>
    </w:p>
  </w:footnote>
  <w:footnote w:id="10">
    <w:p w14:paraId="0B41ED85" w14:textId="739A5170" w:rsidR="00D0644A" w:rsidRPr="006B78F2" w:rsidRDefault="00D0644A">
      <w:pPr>
        <w:pStyle w:val="FootnoteText"/>
        <w:rPr>
          <w:lang w:val="en-GB"/>
        </w:rPr>
      </w:pPr>
      <w:r>
        <w:rPr>
          <w:rStyle w:val="FootnoteReference"/>
        </w:rPr>
        <w:footnoteRef/>
      </w:r>
      <w:r w:rsidRPr="00D0644A">
        <w:rPr>
          <w:lang w:val="en-GB"/>
        </w:rPr>
        <w:t xml:space="preserve"> </w:t>
      </w:r>
      <w:r>
        <w:rPr>
          <w:lang w:val="en-GB"/>
        </w:rPr>
        <w:t>G</w:t>
      </w:r>
      <w:r w:rsidRPr="00D0644A">
        <w:rPr>
          <w:lang w:val="en-GB"/>
        </w:rPr>
        <w:t xml:space="preserve">iven the opacity of information in China, It is not </w:t>
      </w:r>
      <w:r>
        <w:rPr>
          <w:lang w:val="en-GB"/>
        </w:rPr>
        <w:t>completely sure</w:t>
      </w:r>
      <w:r w:rsidRPr="00D0644A">
        <w:rPr>
          <w:lang w:val="en-GB"/>
        </w:rPr>
        <w:t xml:space="preserve">, but there are indications that </w:t>
      </w:r>
      <w:r>
        <w:rPr>
          <w:lang w:val="en-GB"/>
        </w:rPr>
        <w:t xml:space="preserve">he </w:t>
      </w:r>
      <w:r w:rsidRPr="00D0644A">
        <w:rPr>
          <w:lang w:val="en-GB"/>
        </w:rPr>
        <w:t xml:space="preserve">could be an </w:t>
      </w:r>
      <w:r>
        <w:rPr>
          <w:lang w:val="en-GB"/>
        </w:rPr>
        <w:t>E</w:t>
      </w:r>
      <w:r w:rsidRPr="00D0644A">
        <w:rPr>
          <w:lang w:val="en-GB"/>
        </w:rPr>
        <w:t>vangelical Christian</w:t>
      </w:r>
      <w:r>
        <w:rPr>
          <w:lang w:val="en-GB"/>
        </w:rPr>
        <w:t xml:space="preserve">: </w:t>
      </w:r>
      <w:hyperlink r:id="rId3" w:history="1">
        <w:r w:rsidRPr="00D0644A">
          <w:rPr>
            <w:rStyle w:val="Hyperlink"/>
            <w:lang w:val="en-GB"/>
          </w:rPr>
          <w:t>https://www.evangelicodigital.com/sociedad/11767/la-muerte-del-medico-cristiano-li-wen-liang-impacta-china</w:t>
        </w:r>
      </w:hyperlink>
      <w:r w:rsidR="006B78F2" w:rsidRPr="006B78F2">
        <w:rPr>
          <w:lang w:val="en-GB"/>
        </w:rPr>
        <w:t xml:space="preserve"> </w:t>
      </w:r>
      <w:r w:rsidR="006B78F2">
        <w:rPr>
          <w:lang w:val="en-GB"/>
        </w:rPr>
        <w:t>(in Spanish)</w:t>
      </w:r>
    </w:p>
  </w:footnote>
  <w:footnote w:id="11">
    <w:p w14:paraId="7B41BFCF" w14:textId="001B8225" w:rsidR="00D0644A" w:rsidRPr="00D0644A" w:rsidRDefault="00D0644A">
      <w:pPr>
        <w:pStyle w:val="FootnoteText"/>
        <w:rPr>
          <w:lang w:val="en-GB"/>
        </w:rPr>
      </w:pPr>
      <w:r>
        <w:rPr>
          <w:rStyle w:val="FootnoteReference"/>
        </w:rPr>
        <w:footnoteRef/>
      </w:r>
      <w:r w:rsidRPr="00D0644A">
        <w:rPr>
          <w:lang w:val="en-GB"/>
        </w:rPr>
        <w:t xml:space="preserve"> On the other hand, a study by two Chinese scientists, </w:t>
      </w:r>
      <w:r w:rsidR="004E64B8" w:rsidRPr="00D0644A">
        <w:rPr>
          <w:lang w:val="en-GB"/>
        </w:rPr>
        <w:t>Drs</w:t>
      </w:r>
      <w:r w:rsidRPr="00D0644A">
        <w:rPr>
          <w:lang w:val="en-GB"/>
        </w:rPr>
        <w:t xml:space="preserve"> Botao Xiao and Lei Xiao, has been published. They reported that 280 metres from the Huanan fish market in Wuhan, the zero kilometre of the pandemic, there is a laboratory researching viruses; they did not suggest that there was a premeditated plan to spread a coronavirus, but that it could be an uncontrolled escape. The Chinese government has remained silent. It can be consulted at:</w:t>
      </w:r>
      <w:r>
        <w:rPr>
          <w:lang w:val="en-GB"/>
        </w:rPr>
        <w:t xml:space="preserve"> </w:t>
      </w:r>
      <w:hyperlink r:id="rId4" w:history="1">
        <w:r w:rsidRPr="00D0644A">
          <w:rPr>
            <w:rStyle w:val="Hyperlink"/>
            <w:lang w:val="en-GB"/>
          </w:rPr>
          <w:t>https://web.archive.org/web/20200214144447/https:/www.researchgate.net/publication/339070128_The_possible_origins_of_2019-nCoV_coronavirus</w:t>
        </w:r>
      </w:hyperlink>
      <w:r w:rsidRPr="00D0644A">
        <w:rPr>
          <w:lang w:val="en-GB"/>
        </w:rPr>
        <w:t xml:space="preserve"> (consult</w:t>
      </w:r>
      <w:r>
        <w:rPr>
          <w:lang w:val="en-GB"/>
        </w:rPr>
        <w:t>ed</w:t>
      </w:r>
      <w:r w:rsidRPr="00D0644A">
        <w:rPr>
          <w:lang w:val="en-GB"/>
        </w:rPr>
        <w:t xml:space="preserve"> </w:t>
      </w:r>
      <w:r>
        <w:rPr>
          <w:lang w:val="en-GB"/>
        </w:rPr>
        <w:t xml:space="preserve">on </w:t>
      </w:r>
      <w:r w:rsidRPr="00D0644A">
        <w:rPr>
          <w:lang w:val="en-GB"/>
        </w:rPr>
        <w:t>26/</w:t>
      </w:r>
      <w:r>
        <w:rPr>
          <w:lang w:val="en-GB"/>
        </w:rPr>
        <w:t>march</w:t>
      </w:r>
      <w:r w:rsidRPr="00D0644A">
        <w:rPr>
          <w:lang w:val="en-GB"/>
        </w:rPr>
        <w:t>/2020)</w:t>
      </w:r>
      <w:r>
        <w:rPr>
          <w:lang w:val="en-GB"/>
        </w:rPr>
        <w:t>.</w:t>
      </w:r>
    </w:p>
  </w:footnote>
  <w:footnote w:id="12">
    <w:p w14:paraId="246866C1" w14:textId="77777777" w:rsidR="00D0644A" w:rsidRDefault="00D0644A">
      <w:pPr>
        <w:pStyle w:val="FootnoteText"/>
      </w:pPr>
      <w:r>
        <w:rPr>
          <w:rStyle w:val="FootnoteReference"/>
        </w:rPr>
        <w:footnoteRef/>
      </w:r>
      <w:r>
        <w:t xml:space="preserve"> Gen 4.9.</w:t>
      </w:r>
    </w:p>
  </w:footnote>
  <w:footnote w:id="13">
    <w:p w14:paraId="543ACC02" w14:textId="77777777" w:rsidR="00F04A3C" w:rsidRDefault="00F04A3C">
      <w:pPr>
        <w:pStyle w:val="FootnoteText"/>
      </w:pPr>
      <w:r>
        <w:rPr>
          <w:rStyle w:val="FootnoteReference"/>
        </w:rPr>
        <w:footnoteRef/>
      </w:r>
      <w:r>
        <w:t xml:space="preserve"> Dt 28.66.</w:t>
      </w:r>
    </w:p>
  </w:footnote>
  <w:footnote w:id="14">
    <w:p w14:paraId="6EB15705" w14:textId="0233209D" w:rsidR="00C839FE" w:rsidRDefault="00C839FE">
      <w:pPr>
        <w:pStyle w:val="FootnoteText"/>
      </w:pPr>
      <w:r>
        <w:rPr>
          <w:rStyle w:val="FootnoteReference"/>
        </w:rPr>
        <w:footnoteRef/>
      </w:r>
      <w:r>
        <w:t xml:space="preserve"> Psalm 46.2</w:t>
      </w:r>
      <w:r w:rsidR="006B78F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A684" w14:textId="059689EE" w:rsidR="001F131B" w:rsidRDefault="001F131B">
    <w:pPr>
      <w:pStyle w:val="Header"/>
    </w:pPr>
    <w:r>
      <w:rPr>
        <w:noProof/>
      </w:rPr>
      <w:drawing>
        <wp:anchor distT="0" distB="0" distL="114300" distR="114300" simplePos="0" relativeHeight="251659264" behindDoc="0" locked="0" layoutInCell="1" allowOverlap="1" wp14:anchorId="1E67B988" wp14:editId="05C07061">
          <wp:simplePos x="0" y="0"/>
          <wp:positionH relativeFrom="margin">
            <wp:align>right</wp:align>
          </wp:positionH>
          <wp:positionV relativeFrom="paragraph">
            <wp:posOffset>0</wp:posOffset>
          </wp:positionV>
          <wp:extent cx="1872615" cy="254000"/>
          <wp:effectExtent l="0" t="0" r="0" b="0"/>
          <wp:wrapThrough wrapText="bothSides">
            <wp:wrapPolygon edited="0">
              <wp:start x="0" y="0"/>
              <wp:lineTo x="0" y="19440"/>
              <wp:lineTo x="21314" y="19440"/>
              <wp:lineTo x="21314" y="0"/>
              <wp:lineTo x="0" y="0"/>
            </wp:wrapPolygon>
          </wp:wrapThrough>
          <wp:docPr id="7" name="Imagen 7" descr="slog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loga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456BD4" wp14:editId="6CC677D6">
          <wp:simplePos x="0" y="0"/>
          <wp:positionH relativeFrom="margin">
            <wp:align>left</wp:align>
          </wp:positionH>
          <wp:positionV relativeFrom="paragraph">
            <wp:posOffset>-201295</wp:posOffset>
          </wp:positionV>
          <wp:extent cx="2606040" cy="647700"/>
          <wp:effectExtent l="0" t="0" r="3810" b="0"/>
          <wp:wrapThrough wrapText="bothSides">
            <wp:wrapPolygon edited="0">
              <wp:start x="0" y="0"/>
              <wp:lineTo x="0" y="20965"/>
              <wp:lineTo x="21474" y="20965"/>
              <wp:lineTo x="21474" y="0"/>
              <wp:lineTo x="0" y="0"/>
            </wp:wrapPolygon>
          </wp:wrapThrough>
          <wp:docPr id="6" name="Imagen 6" descr="LogoAE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AEE.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60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9D"/>
    <w:rsid w:val="000F1273"/>
    <w:rsid w:val="001F131B"/>
    <w:rsid w:val="002958D9"/>
    <w:rsid w:val="003152AC"/>
    <w:rsid w:val="003903A4"/>
    <w:rsid w:val="00396B8E"/>
    <w:rsid w:val="003B331D"/>
    <w:rsid w:val="004053A4"/>
    <w:rsid w:val="004E64B8"/>
    <w:rsid w:val="004F1C66"/>
    <w:rsid w:val="005E2410"/>
    <w:rsid w:val="006B78F2"/>
    <w:rsid w:val="006E245E"/>
    <w:rsid w:val="0072060B"/>
    <w:rsid w:val="007351D2"/>
    <w:rsid w:val="007C115D"/>
    <w:rsid w:val="007E6D78"/>
    <w:rsid w:val="00884514"/>
    <w:rsid w:val="008F34C0"/>
    <w:rsid w:val="009300E6"/>
    <w:rsid w:val="009528BC"/>
    <w:rsid w:val="00982869"/>
    <w:rsid w:val="00A0363D"/>
    <w:rsid w:val="00A37B1A"/>
    <w:rsid w:val="00A5691F"/>
    <w:rsid w:val="00A944CE"/>
    <w:rsid w:val="00B12658"/>
    <w:rsid w:val="00B80BAD"/>
    <w:rsid w:val="00C20E41"/>
    <w:rsid w:val="00C839FE"/>
    <w:rsid w:val="00C8509E"/>
    <w:rsid w:val="00CA4F55"/>
    <w:rsid w:val="00D0571D"/>
    <w:rsid w:val="00D0644A"/>
    <w:rsid w:val="00D25AE6"/>
    <w:rsid w:val="00E24E2C"/>
    <w:rsid w:val="00E379A7"/>
    <w:rsid w:val="00E43655"/>
    <w:rsid w:val="00ED007F"/>
    <w:rsid w:val="00ED3F0E"/>
    <w:rsid w:val="00EF56A1"/>
    <w:rsid w:val="00F04A3C"/>
    <w:rsid w:val="00F34A9D"/>
    <w:rsid w:val="00F626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C37A9"/>
  <w15:chartTrackingRefBased/>
  <w15:docId w15:val="{B4606BB5-A866-4C49-B048-850A07E1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4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A9D"/>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7206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60B"/>
    <w:rPr>
      <w:sz w:val="20"/>
      <w:szCs w:val="20"/>
    </w:rPr>
  </w:style>
  <w:style w:type="character" w:styleId="FootnoteReference">
    <w:name w:val="footnote reference"/>
    <w:basedOn w:val="DefaultParagraphFont"/>
    <w:uiPriority w:val="99"/>
    <w:semiHidden/>
    <w:unhideWhenUsed/>
    <w:rsid w:val="0072060B"/>
    <w:rPr>
      <w:vertAlign w:val="superscript"/>
    </w:rPr>
  </w:style>
  <w:style w:type="character" w:styleId="Hyperlink">
    <w:name w:val="Hyperlink"/>
    <w:basedOn w:val="DefaultParagraphFont"/>
    <w:uiPriority w:val="99"/>
    <w:unhideWhenUsed/>
    <w:rsid w:val="00EF56A1"/>
    <w:rPr>
      <w:color w:val="0000FF"/>
      <w:u w:val="single"/>
    </w:rPr>
  </w:style>
  <w:style w:type="character" w:customStyle="1" w:styleId="text">
    <w:name w:val="text"/>
    <w:basedOn w:val="DefaultParagraphFont"/>
    <w:rsid w:val="00B80BAD"/>
  </w:style>
  <w:style w:type="paragraph" w:styleId="NormalWeb">
    <w:name w:val="Normal (Web)"/>
    <w:basedOn w:val="Normal"/>
    <w:uiPriority w:val="99"/>
    <w:unhideWhenUsed/>
    <w:rsid w:val="00B80B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7C115D"/>
    <w:pPr>
      <w:tabs>
        <w:tab w:val="center" w:pos="4252"/>
        <w:tab w:val="right" w:pos="8504"/>
      </w:tabs>
      <w:spacing w:after="0" w:line="240" w:lineRule="auto"/>
    </w:pPr>
  </w:style>
  <w:style w:type="character" w:customStyle="1" w:styleId="HeaderChar">
    <w:name w:val="Header Char"/>
    <w:basedOn w:val="DefaultParagraphFont"/>
    <w:link w:val="Header"/>
    <w:uiPriority w:val="99"/>
    <w:rsid w:val="007C115D"/>
  </w:style>
  <w:style w:type="paragraph" w:styleId="Footer">
    <w:name w:val="footer"/>
    <w:basedOn w:val="Normal"/>
    <w:link w:val="FooterChar"/>
    <w:uiPriority w:val="99"/>
    <w:unhideWhenUsed/>
    <w:rsid w:val="007C115D"/>
    <w:pPr>
      <w:tabs>
        <w:tab w:val="center" w:pos="4252"/>
        <w:tab w:val="right" w:pos="8504"/>
      </w:tabs>
      <w:spacing w:after="0" w:line="240" w:lineRule="auto"/>
    </w:pPr>
  </w:style>
  <w:style w:type="character" w:customStyle="1" w:styleId="FooterChar">
    <w:name w:val="Footer Char"/>
    <w:basedOn w:val="DefaultParagraphFont"/>
    <w:link w:val="Footer"/>
    <w:uiPriority w:val="99"/>
    <w:rsid w:val="007C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5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vangelicodigital.com/sociedad/11767/la-muerte-del-medico-cristiano-li-wen-liang-impacta-china" TargetMode="External"/><Relationship Id="rId2" Type="http://schemas.openxmlformats.org/officeDocument/2006/relationships/hyperlink" Target="http://www.aeesp.net/2020/01/21/aee_pin_parental/" TargetMode="External"/><Relationship Id="rId1" Type="http://schemas.openxmlformats.org/officeDocument/2006/relationships/hyperlink" Target="https://elpais.com/ideas/2020-03-21/la-emergencia-viral-y-el-mundo-de-manana-byung-chul-han-el-filosofo-surcoreano-que-piensa-desde-berlin.html" TargetMode="External"/><Relationship Id="rId4" Type="http://schemas.openxmlformats.org/officeDocument/2006/relationships/hyperlink" Target="https://web.archive.org/web/20200214144447/https:/www.researchgate.net/publication/339070128_The_possible_origins_of_2019-nCoV_coronavir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AABD-1EDC-4955-A7D5-601AC883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12950</Characters>
  <Application>Microsoft Office Word</Application>
  <DocSecurity>0</DocSecurity>
  <Lines>107</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Xesus Manuel Suarez Garcia</dc:creator>
  <cp:keywords/>
  <dc:description/>
  <cp:lastModifiedBy>Thomas</cp:lastModifiedBy>
  <cp:revision>2</cp:revision>
  <dcterms:created xsi:type="dcterms:W3CDTF">2020-04-03T08:29:00Z</dcterms:created>
  <dcterms:modified xsi:type="dcterms:W3CDTF">2020-04-03T08:29:00Z</dcterms:modified>
</cp:coreProperties>
</file>